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524201" w14:textId="77777777" w:rsidR="00C50B7C" w:rsidRDefault="00C50B7C" w:rsidP="00C50B7C">
      <w:pPr>
        <w:spacing w:after="0" w:line="360" w:lineRule="auto"/>
        <w:jc w:val="both"/>
        <w:rPr>
          <w:rFonts w:ascii="Times New Roman" w:hAnsi="Times New Roman" w:cs="Times New Roman"/>
          <w:b/>
          <w:bCs/>
          <w:sz w:val="24"/>
          <w:szCs w:val="24"/>
        </w:rPr>
      </w:pPr>
    </w:p>
    <w:p w14:paraId="717F3992" w14:textId="3E539A46" w:rsidR="00C50B7C" w:rsidRDefault="00C50B7C" w:rsidP="00C50B7C">
      <w:pPr>
        <w:spacing w:after="0" w:line="360" w:lineRule="auto"/>
        <w:ind w:left="-993"/>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875B0AD" wp14:editId="562929C4">
            <wp:extent cx="6381187" cy="7874635"/>
            <wp:effectExtent l="0" t="0" r="0" b="0"/>
            <wp:docPr id="114741646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84148" cy="7878289"/>
                    </a:xfrm>
                    <a:prstGeom prst="rect">
                      <a:avLst/>
                    </a:prstGeom>
                    <a:noFill/>
                  </pic:spPr>
                </pic:pic>
              </a:graphicData>
            </a:graphic>
          </wp:inline>
        </w:drawing>
      </w:r>
    </w:p>
    <w:p w14:paraId="38D080F6" w14:textId="77777777" w:rsidR="00C50B7C" w:rsidRDefault="00C50B7C" w:rsidP="00C50B7C">
      <w:pPr>
        <w:spacing w:after="0" w:line="360" w:lineRule="auto"/>
        <w:ind w:firstLine="708"/>
        <w:jc w:val="both"/>
        <w:rPr>
          <w:rFonts w:ascii="Times New Roman" w:hAnsi="Times New Roman" w:cs="Times New Roman"/>
          <w:sz w:val="24"/>
          <w:szCs w:val="24"/>
        </w:rPr>
      </w:pPr>
    </w:p>
    <w:p w14:paraId="7954E5A7" w14:textId="77777777" w:rsidR="00C50B7C" w:rsidRDefault="00C50B7C" w:rsidP="00C50B7C">
      <w:pPr>
        <w:spacing w:after="0" w:line="360" w:lineRule="auto"/>
        <w:ind w:firstLine="708"/>
        <w:jc w:val="both"/>
        <w:rPr>
          <w:rFonts w:ascii="Times New Roman" w:hAnsi="Times New Roman" w:cs="Times New Roman"/>
          <w:sz w:val="24"/>
          <w:szCs w:val="24"/>
        </w:rPr>
      </w:pPr>
    </w:p>
    <w:p w14:paraId="672B484F" w14:textId="77777777" w:rsidR="00C50B7C" w:rsidRDefault="00C50B7C">
      <w:pPr>
        <w:suppressAutoHyphens w:val="0"/>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7EAA8747" w14:textId="5005FB88" w:rsidR="00C50B7C" w:rsidRDefault="00C50B7C" w:rsidP="00C50B7C">
      <w:pPr>
        <w:spacing w:after="0" w:line="240" w:lineRule="auto"/>
        <w:jc w:val="center"/>
        <w:rPr>
          <w:rFonts w:ascii="Times New Roman" w:hAnsi="Times New Roman" w:cs="Times New Roman"/>
          <w:b/>
          <w:iCs/>
        </w:rPr>
      </w:pPr>
      <w:bookmarkStart w:id="0" w:name="_Hlk112508534"/>
      <w:bookmarkEnd w:id="0"/>
      <w:r>
        <w:rPr>
          <w:noProof/>
        </w:rPr>
        <w:lastRenderedPageBreak/>
        <w:drawing>
          <wp:anchor distT="0" distB="0" distL="0" distR="0" simplePos="0" relativeHeight="251659264" behindDoc="1" locked="0" layoutInCell="0" allowOverlap="1" wp14:anchorId="0804E2A7" wp14:editId="348DD253">
            <wp:simplePos x="0" y="0"/>
            <wp:positionH relativeFrom="column">
              <wp:posOffset>4977765</wp:posOffset>
            </wp:positionH>
            <wp:positionV relativeFrom="page">
              <wp:posOffset>901700</wp:posOffset>
            </wp:positionV>
            <wp:extent cx="647700" cy="739140"/>
            <wp:effectExtent l="0" t="0" r="0" b="0"/>
            <wp:wrapNone/>
            <wp:docPr id="823144128" name="Imagem 5" descr="Resultado de imagem para proflet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Resultado de imagem para profletra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 cy="739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60288" behindDoc="1" locked="0" layoutInCell="0" allowOverlap="1" wp14:anchorId="3E77CC5A" wp14:editId="65A29E77">
            <wp:simplePos x="0" y="0"/>
            <wp:positionH relativeFrom="column">
              <wp:posOffset>18415</wp:posOffset>
            </wp:positionH>
            <wp:positionV relativeFrom="paragraph">
              <wp:posOffset>635</wp:posOffset>
            </wp:positionV>
            <wp:extent cx="1045210" cy="351155"/>
            <wp:effectExtent l="0" t="0" r="0" b="0"/>
            <wp:wrapNone/>
            <wp:docPr id="141572178" name="Imagem 4"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Logotipo&#10;&#10;Descrição gerada automaticamente"/>
                    <pic:cNvPicPr>
                      <a:picLocks noChangeAspect="1" noChangeArrowheads="1"/>
                    </pic:cNvPicPr>
                  </pic:nvPicPr>
                  <pic:blipFill>
                    <a:blip r:embed="rId9">
                      <a:extLst>
                        <a:ext uri="{28A0092B-C50C-407E-A947-70E740481C1C}">
                          <a14:useLocalDpi xmlns:a14="http://schemas.microsoft.com/office/drawing/2010/main" val="0"/>
                        </a:ext>
                      </a:extLst>
                    </a:blip>
                    <a:srcRect l="2628" t="11856" r="3081" b="12402"/>
                    <a:stretch>
                      <a:fillRect/>
                    </a:stretch>
                  </pic:blipFill>
                  <pic:spPr bwMode="auto">
                    <a:xfrm>
                      <a:off x="0" y="0"/>
                      <a:ext cx="1045210" cy="351155"/>
                    </a:xfrm>
                    <a:prstGeom prst="rect">
                      <a:avLst/>
                    </a:prstGeom>
                    <a:noFill/>
                    <a:ln>
                      <a:noFill/>
                    </a:ln>
                  </pic:spPr>
                </pic:pic>
              </a:graphicData>
            </a:graphic>
            <wp14:sizeRelH relativeFrom="page">
              <wp14:pctWidth>0</wp14:pctWidth>
            </wp14:sizeRelH>
            <wp14:sizeRelV relativeFrom="page">
              <wp14:pctHeight>0</wp14:pctHeight>
            </wp14:sizeRelV>
          </wp:anchor>
        </w:drawing>
      </w:r>
      <w:r w:rsidR="00DC6AD8">
        <w:rPr>
          <w:noProof/>
        </w:rPr>
        <mc:AlternateContent>
          <mc:Choice Requires="wps">
            <w:drawing>
              <wp:anchor distT="0" distB="0" distL="0" distR="0" simplePos="0" relativeHeight="251661312" behindDoc="0" locked="0" layoutInCell="0" allowOverlap="1" wp14:anchorId="14E76E91" wp14:editId="590C82E2">
                <wp:simplePos x="0" y="0"/>
                <wp:positionH relativeFrom="column">
                  <wp:posOffset>5626100</wp:posOffset>
                </wp:positionH>
                <wp:positionV relativeFrom="paragraph">
                  <wp:posOffset>-533400</wp:posOffset>
                </wp:positionV>
                <wp:extent cx="193675" cy="189865"/>
                <wp:effectExtent l="0" t="0" r="0" b="0"/>
                <wp:wrapNone/>
                <wp:docPr id="3" name="Elips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675" cy="189865"/>
                        </a:xfrm>
                        <a:prstGeom prst="ellipse">
                          <a:avLst/>
                        </a:prstGeom>
                        <a:solidFill>
                          <a:srgbClr val="FFFFFF"/>
                        </a:solidFill>
                        <a:ln w="0">
                          <a:noFill/>
                        </a:ln>
                      </wps:spPr>
                      <wps:txbx>
                        <w:txbxContent>
                          <w:p w14:paraId="5EB15910" w14:textId="77777777" w:rsidR="00C50B7C" w:rsidRDefault="00C50B7C" w:rsidP="00C50B7C">
                            <w:pPr>
                              <w:pStyle w:val="Contedodoquadro"/>
                              <w:spacing w:after="0" w:line="240" w:lineRule="auto"/>
                              <w:rPr>
                                <w:color w:val="000000"/>
                              </w:rPr>
                            </w:pPr>
                          </w:p>
                        </w:txbxContent>
                      </wps:txbx>
                      <wps:bodyPr lIns="91440" tIns="749076480" rIns="91440" bIns="749076480" anchor="ctr">
                        <a:noAutofit/>
                      </wps:bodyPr>
                    </wps:wsp>
                  </a:graphicData>
                </a:graphic>
                <wp14:sizeRelH relativeFrom="page">
                  <wp14:pctWidth>0</wp14:pctWidth>
                </wp14:sizeRelH>
                <wp14:sizeRelV relativeFrom="page">
                  <wp14:pctHeight>0</wp14:pctHeight>
                </wp14:sizeRelV>
              </wp:anchor>
            </w:drawing>
          </mc:Choice>
          <mc:Fallback>
            <w:pict>
              <v:oval w14:anchorId="14E76E91" id="Elipse 9" o:spid="_x0000_s1026" style="position:absolute;left:0;text-align:left;margin-left:443pt;margin-top:-42pt;width:15.25pt;height:14.95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" o:allowincell="f" stroked="f" strokeweight="0">
                <v:textbox inset=",58982.4pt,,58982.4pt">
                  <w:txbxContent>
                    <w:p w14:paraId="5EB15910" w14:textId="77777777" w:rsidR="00C50B7C" w:rsidRDefault="00C50B7C" w:rsidP="00C50B7C">
                      <w:pPr>
                        <w:pStyle w:val="Contedodoquadro"/>
                        <w:spacing w:after="0" w:line="240" w:lineRule="auto"/>
                        <w:rPr>
                          <w:color w:val="000000"/>
                        </w:rPr>
                      </w:pPr>
                    </w:p>
                  </w:txbxContent>
                </v:textbox>
              </v:oval>
            </w:pict>
          </mc:Fallback>
        </mc:AlternateContent>
      </w:r>
      <w:r>
        <w:rPr>
          <w:rFonts w:ascii="Times New Roman" w:hAnsi="Times New Roman" w:cs="Times New Roman"/>
          <w:b/>
          <w:iCs/>
        </w:rPr>
        <w:t>MINISTÉRIO DA EDUCAÇÃO</w:t>
      </w:r>
    </w:p>
    <w:p w14:paraId="6F14A2DB" w14:textId="77777777" w:rsidR="00C50B7C" w:rsidRDefault="00C50B7C" w:rsidP="00C50B7C">
      <w:pPr>
        <w:tabs>
          <w:tab w:val="center" w:pos="4252"/>
          <w:tab w:val="right" w:pos="8504"/>
        </w:tabs>
        <w:spacing w:after="0" w:line="240" w:lineRule="auto"/>
        <w:jc w:val="center"/>
        <w:rPr>
          <w:rFonts w:ascii="Times New Roman" w:hAnsi="Times New Roman" w:cs="Times New Roman"/>
          <w:b/>
        </w:rPr>
      </w:pPr>
      <w:r>
        <w:rPr>
          <w:rFonts w:ascii="Times New Roman" w:hAnsi="Times New Roman" w:cs="Times New Roman"/>
          <w:b/>
        </w:rPr>
        <w:t xml:space="preserve">    UNIVERSIDADE FEDERAL DO RIO GRANDE DO NORTE</w:t>
      </w:r>
    </w:p>
    <w:p w14:paraId="05B89357" w14:textId="77777777" w:rsidR="00C50B7C" w:rsidRDefault="00C50B7C" w:rsidP="00C50B7C">
      <w:pPr>
        <w:spacing w:after="0" w:line="240" w:lineRule="auto"/>
        <w:jc w:val="center"/>
        <w:rPr>
          <w:rFonts w:ascii="Times New Roman" w:hAnsi="Times New Roman" w:cs="Times New Roman"/>
          <w:b/>
        </w:rPr>
      </w:pPr>
      <w:r>
        <w:rPr>
          <w:rFonts w:ascii="Times New Roman" w:hAnsi="Times New Roman" w:cs="Times New Roman"/>
          <w:b/>
        </w:rPr>
        <w:t>CENTRO DE CIÊNCIAS HUMANAS, LETRAS E ARTES</w:t>
      </w:r>
    </w:p>
    <w:p w14:paraId="14F913C0" w14:textId="77777777" w:rsidR="00C50B7C" w:rsidRDefault="00C50B7C" w:rsidP="00C50B7C">
      <w:pPr>
        <w:jc w:val="center"/>
        <w:rPr>
          <w:rFonts w:ascii="Times New Roman" w:hAnsi="Times New Roman" w:cs="Times New Roman"/>
          <w:b/>
          <w:sz w:val="24"/>
          <w:szCs w:val="24"/>
        </w:rPr>
      </w:pPr>
      <w:r>
        <w:rPr>
          <w:rFonts w:ascii="Times New Roman" w:hAnsi="Times New Roman" w:cs="Times New Roman"/>
          <w:b/>
        </w:rPr>
        <w:t>MESTRADO PROFISSIONAL EM LETRAS</w:t>
      </w:r>
    </w:p>
    <w:p w14:paraId="3277677F" w14:textId="77777777" w:rsidR="00C50B7C" w:rsidRDefault="00C50B7C" w:rsidP="00C50B7C">
      <w:pPr>
        <w:spacing w:line="360" w:lineRule="auto"/>
        <w:rPr>
          <w:rFonts w:ascii="Times New Roman" w:eastAsia="Times New Roman" w:hAnsi="Times New Roman" w:cs="Times New Roman"/>
          <w:sz w:val="24"/>
          <w:szCs w:val="24"/>
        </w:rPr>
      </w:pPr>
    </w:p>
    <w:p w14:paraId="29CA3633" w14:textId="77777777" w:rsidR="00C50B7C" w:rsidRDefault="00C50B7C" w:rsidP="00C50B7C">
      <w:pPr>
        <w:spacing w:line="360" w:lineRule="auto"/>
        <w:rPr>
          <w:rFonts w:ascii="Times New Roman" w:eastAsia="Times New Roman" w:hAnsi="Times New Roman" w:cs="Times New Roman"/>
          <w:sz w:val="24"/>
          <w:szCs w:val="24"/>
        </w:rPr>
      </w:pPr>
    </w:p>
    <w:p w14:paraId="4D8E0BCF" w14:textId="77777777" w:rsidR="00C50B7C" w:rsidRDefault="00C50B7C" w:rsidP="00C50B7C">
      <w:pPr>
        <w:spacing w:line="360" w:lineRule="auto"/>
        <w:rPr>
          <w:rFonts w:ascii="Times New Roman" w:eastAsia="Times New Roman" w:hAnsi="Times New Roman" w:cs="Times New Roman"/>
          <w:sz w:val="24"/>
          <w:szCs w:val="24"/>
        </w:rPr>
      </w:pPr>
    </w:p>
    <w:p w14:paraId="5D67D066" w14:textId="77777777" w:rsidR="00C50B7C" w:rsidRDefault="00C50B7C" w:rsidP="00C50B7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EMERSON DE MOURA AZEVEDO</w:t>
      </w:r>
    </w:p>
    <w:p w14:paraId="72B2CED7" w14:textId="77777777" w:rsidR="00C50B7C" w:rsidRDefault="00C50B7C" w:rsidP="00C50B7C">
      <w:pPr>
        <w:spacing w:line="360" w:lineRule="auto"/>
        <w:rPr>
          <w:rFonts w:ascii="Times New Roman" w:eastAsia="Times New Roman" w:hAnsi="Times New Roman" w:cs="Times New Roman"/>
          <w:sz w:val="24"/>
          <w:szCs w:val="24"/>
        </w:rPr>
      </w:pPr>
    </w:p>
    <w:p w14:paraId="50B5FCA0" w14:textId="77777777" w:rsidR="00C50B7C" w:rsidRDefault="00C50B7C" w:rsidP="00C50B7C">
      <w:pPr>
        <w:spacing w:line="360" w:lineRule="auto"/>
        <w:rPr>
          <w:rFonts w:ascii="Times New Roman" w:eastAsia="Times New Roman" w:hAnsi="Times New Roman" w:cs="Times New Roman"/>
          <w:sz w:val="24"/>
          <w:szCs w:val="24"/>
        </w:rPr>
      </w:pPr>
    </w:p>
    <w:p w14:paraId="70A95CF7" w14:textId="77777777" w:rsidR="00C50B7C" w:rsidRDefault="00C50B7C" w:rsidP="00C50B7C">
      <w:pPr>
        <w:spacing w:line="360" w:lineRule="auto"/>
        <w:rPr>
          <w:rFonts w:ascii="Times New Roman" w:eastAsia="Times New Roman" w:hAnsi="Times New Roman" w:cs="Times New Roman"/>
          <w:sz w:val="24"/>
          <w:szCs w:val="24"/>
        </w:rPr>
      </w:pPr>
    </w:p>
    <w:p w14:paraId="2C605D94" w14:textId="77777777" w:rsidR="00C50B7C" w:rsidRDefault="00C50B7C" w:rsidP="00C50B7C">
      <w:pPr>
        <w:spacing w:line="360" w:lineRule="auto"/>
        <w:rPr>
          <w:rFonts w:ascii="Times New Roman" w:eastAsia="Times New Roman" w:hAnsi="Times New Roman" w:cs="Times New Roman"/>
          <w:sz w:val="24"/>
          <w:szCs w:val="24"/>
        </w:rPr>
      </w:pPr>
    </w:p>
    <w:p w14:paraId="59FC03FA" w14:textId="134CC5DF" w:rsidR="00A011F8" w:rsidRDefault="00A011F8" w:rsidP="00C50B7C">
      <w:pP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RECURSO EDUCACIONAL:</w:t>
      </w:r>
    </w:p>
    <w:p w14:paraId="07F2B556" w14:textId="1F3BF393" w:rsidR="00C50B7C" w:rsidRDefault="00C50B7C" w:rsidP="00C50B7C">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RETEXTUALIZAÇÃO E REESCRITA DE CONTO DA TRADIÇÃO ORAL A PARTIR DE OFICINA DE LETRAMENTO</w:t>
      </w:r>
    </w:p>
    <w:p w14:paraId="05234B0F" w14:textId="77777777" w:rsidR="00C50B7C" w:rsidRDefault="00C50B7C" w:rsidP="00C50B7C">
      <w:pPr>
        <w:spacing w:line="360" w:lineRule="auto"/>
        <w:rPr>
          <w:rFonts w:ascii="Times New Roman" w:eastAsia="Times New Roman" w:hAnsi="Times New Roman" w:cs="Times New Roman"/>
          <w:sz w:val="24"/>
          <w:szCs w:val="24"/>
        </w:rPr>
      </w:pPr>
    </w:p>
    <w:p w14:paraId="3603355F" w14:textId="77777777" w:rsidR="00C50B7C" w:rsidRDefault="00C50B7C" w:rsidP="00C50B7C">
      <w:pPr>
        <w:spacing w:line="360" w:lineRule="auto"/>
        <w:rPr>
          <w:rFonts w:ascii="Times New Roman" w:eastAsia="Times New Roman" w:hAnsi="Times New Roman" w:cs="Times New Roman"/>
          <w:sz w:val="24"/>
          <w:szCs w:val="24"/>
        </w:rPr>
      </w:pPr>
    </w:p>
    <w:p w14:paraId="34235CD2" w14:textId="77777777" w:rsidR="00C50B7C" w:rsidRDefault="00C50B7C" w:rsidP="00C50B7C">
      <w:pPr>
        <w:spacing w:line="360" w:lineRule="auto"/>
        <w:rPr>
          <w:rFonts w:ascii="Times New Roman" w:eastAsia="Times New Roman" w:hAnsi="Times New Roman" w:cs="Times New Roman"/>
          <w:sz w:val="24"/>
          <w:szCs w:val="24"/>
        </w:rPr>
      </w:pPr>
    </w:p>
    <w:p w14:paraId="4BACBFED" w14:textId="77777777" w:rsidR="00C50B7C" w:rsidRDefault="00C50B7C" w:rsidP="00C50B7C">
      <w:pPr>
        <w:spacing w:line="360" w:lineRule="auto"/>
        <w:rPr>
          <w:rFonts w:ascii="Times New Roman" w:eastAsia="Times New Roman" w:hAnsi="Times New Roman" w:cs="Times New Roman"/>
          <w:sz w:val="24"/>
          <w:szCs w:val="24"/>
        </w:rPr>
      </w:pPr>
    </w:p>
    <w:p w14:paraId="3D4BC68F" w14:textId="77777777" w:rsidR="00C50B7C" w:rsidRDefault="00C50B7C" w:rsidP="00C50B7C">
      <w:pPr>
        <w:spacing w:line="360" w:lineRule="auto"/>
        <w:rPr>
          <w:rFonts w:ascii="Times New Roman" w:eastAsia="Times New Roman" w:hAnsi="Times New Roman" w:cs="Times New Roman"/>
          <w:sz w:val="24"/>
          <w:szCs w:val="24"/>
        </w:rPr>
      </w:pPr>
    </w:p>
    <w:p w14:paraId="1F0D1F2A" w14:textId="77777777" w:rsidR="00C50B7C" w:rsidRDefault="00C50B7C" w:rsidP="00C50B7C">
      <w:pPr>
        <w:jc w:val="right"/>
        <w:rPr>
          <w:rFonts w:ascii="Times New Roman" w:eastAsia="Times New Roman" w:hAnsi="Times New Roman" w:cs="Times New Roman"/>
          <w:sz w:val="24"/>
          <w:szCs w:val="24"/>
        </w:rPr>
      </w:pPr>
    </w:p>
    <w:p w14:paraId="55713F1C" w14:textId="77777777" w:rsidR="00C50B7C" w:rsidRDefault="00C50B7C" w:rsidP="00C50B7C">
      <w:pPr>
        <w:rPr>
          <w:rFonts w:ascii="Times New Roman" w:eastAsia="Times New Roman" w:hAnsi="Times New Roman" w:cs="Times New Roman"/>
          <w:sz w:val="24"/>
          <w:szCs w:val="24"/>
        </w:rPr>
      </w:pPr>
    </w:p>
    <w:p w14:paraId="748EFF7E" w14:textId="77777777" w:rsidR="00C50B7C" w:rsidRDefault="00C50B7C" w:rsidP="00C50B7C">
      <w:pPr>
        <w:rPr>
          <w:rFonts w:ascii="Times New Roman" w:eastAsia="Times New Roman" w:hAnsi="Times New Roman" w:cs="Times New Roman"/>
          <w:sz w:val="24"/>
          <w:szCs w:val="24"/>
        </w:rPr>
      </w:pPr>
    </w:p>
    <w:p w14:paraId="07436D54" w14:textId="77777777" w:rsidR="00C50B7C" w:rsidRDefault="00C50B7C" w:rsidP="00C50B7C">
      <w:pPr>
        <w:rPr>
          <w:rFonts w:ascii="Times New Roman" w:eastAsia="Times New Roman" w:hAnsi="Times New Roman" w:cs="Times New Roman"/>
          <w:sz w:val="24"/>
          <w:szCs w:val="24"/>
        </w:rPr>
      </w:pPr>
    </w:p>
    <w:p w14:paraId="40C5EB02" w14:textId="77777777" w:rsidR="00C50B7C" w:rsidRDefault="00C50B7C" w:rsidP="00C50B7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Natal/RN</w:t>
      </w:r>
    </w:p>
    <w:p w14:paraId="6989914A" w14:textId="77777777" w:rsidR="0012308D" w:rsidRDefault="00C50B7C" w:rsidP="00C50B7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2025</w:t>
      </w:r>
    </w:p>
    <w:p w14:paraId="4A74A423" w14:textId="1AD368B6" w:rsidR="00FB48CB" w:rsidRDefault="00FB48CB" w:rsidP="00D6195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Caros professores,</w:t>
      </w:r>
    </w:p>
    <w:p w14:paraId="7FBDE3CA" w14:textId="0AD9E14A" w:rsidR="0012308D" w:rsidRPr="00D61955" w:rsidRDefault="00FB48CB" w:rsidP="00D6195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Diante da responsabilidade de fortalecer o processo de aprendizagem de Língua Portuguesa, tivemos a preocupação de oferecer </w:t>
      </w:r>
      <w:r w:rsidR="0012308D" w:rsidRPr="00D61955">
        <w:rPr>
          <w:rFonts w:ascii="Times New Roman" w:hAnsi="Times New Roman" w:cs="Times New Roman"/>
          <w:sz w:val="24"/>
          <w:szCs w:val="24"/>
        </w:rPr>
        <w:t>“Retextualização e Reescrita de Cont</w:t>
      </w:r>
      <w:r w:rsidR="00830309">
        <w:rPr>
          <w:rFonts w:ascii="Times New Roman" w:hAnsi="Times New Roman" w:cs="Times New Roman"/>
          <w:sz w:val="24"/>
          <w:szCs w:val="24"/>
        </w:rPr>
        <w:t>o</w:t>
      </w:r>
      <w:r w:rsidR="0012308D" w:rsidRPr="00D61955">
        <w:rPr>
          <w:rFonts w:ascii="Times New Roman" w:hAnsi="Times New Roman" w:cs="Times New Roman"/>
          <w:sz w:val="24"/>
          <w:szCs w:val="24"/>
        </w:rPr>
        <w:t xml:space="preserve"> da Tradição Oral a partir de Oficina de Letramento” co</w:t>
      </w:r>
      <w:r w:rsidR="00222946">
        <w:rPr>
          <w:rFonts w:ascii="Times New Roman" w:hAnsi="Times New Roman" w:cs="Times New Roman"/>
          <w:sz w:val="24"/>
          <w:szCs w:val="24"/>
        </w:rPr>
        <w:t>m</w:t>
      </w:r>
      <w:r w:rsidR="0012308D" w:rsidRPr="00D61955">
        <w:rPr>
          <w:rFonts w:ascii="Times New Roman" w:hAnsi="Times New Roman" w:cs="Times New Roman"/>
          <w:sz w:val="24"/>
          <w:szCs w:val="24"/>
        </w:rPr>
        <w:t>o produto destacável apresentado ao Mestrado Profissionalizante em Letras, da Universidade Federal do Rio Grande do Norte. Com linha de pesquisa em Linguagens e Letramentos, a finalidade da produção escrita do conto</w:t>
      </w:r>
      <w:r w:rsidR="00222946">
        <w:rPr>
          <w:rFonts w:ascii="Times New Roman" w:hAnsi="Times New Roman" w:cs="Times New Roman"/>
          <w:sz w:val="24"/>
          <w:szCs w:val="24"/>
        </w:rPr>
        <w:t xml:space="preserve"> </w:t>
      </w:r>
      <w:r w:rsidR="004D7525">
        <w:rPr>
          <w:rFonts w:ascii="Times New Roman" w:hAnsi="Times New Roman" w:cs="Times New Roman"/>
          <w:sz w:val="24"/>
          <w:szCs w:val="24"/>
        </w:rPr>
        <w:t>é, estimados</w:t>
      </w:r>
      <w:r w:rsidR="00222946">
        <w:rPr>
          <w:rFonts w:ascii="Times New Roman" w:hAnsi="Times New Roman" w:cs="Times New Roman"/>
          <w:sz w:val="24"/>
          <w:szCs w:val="24"/>
        </w:rPr>
        <w:t xml:space="preserve"> docentes, oportunizar e também tentar balizar o uso de contos da oralidade, tão valiosos ao processo de aprendizagem por se tratar de textos populares, curiosos e que fomentam a construção do imaginário simbólico e social brasileiro.</w:t>
      </w:r>
      <w:r w:rsidR="0012308D" w:rsidRPr="00D61955">
        <w:rPr>
          <w:rFonts w:ascii="Times New Roman" w:hAnsi="Times New Roman" w:cs="Times New Roman"/>
          <w:sz w:val="24"/>
          <w:szCs w:val="24"/>
        </w:rPr>
        <w:t xml:space="preserve"> </w:t>
      </w:r>
    </w:p>
    <w:p w14:paraId="5890FECC" w14:textId="77777777" w:rsidR="006C530F" w:rsidRDefault="0012308D" w:rsidP="00D61955">
      <w:pPr>
        <w:spacing w:line="360" w:lineRule="auto"/>
        <w:ind w:firstLine="708"/>
        <w:jc w:val="both"/>
        <w:rPr>
          <w:rFonts w:ascii="Times New Roman" w:hAnsi="Times New Roman" w:cs="Times New Roman"/>
          <w:sz w:val="24"/>
          <w:szCs w:val="24"/>
        </w:rPr>
      </w:pPr>
      <w:r w:rsidRPr="00D61955">
        <w:rPr>
          <w:rFonts w:ascii="Times New Roman" w:hAnsi="Times New Roman" w:cs="Times New Roman"/>
          <w:sz w:val="24"/>
          <w:szCs w:val="24"/>
        </w:rPr>
        <w:t xml:space="preserve">Realizado na escola pública estadual com alunos de 8º ano de Ensino Fundamental II, </w:t>
      </w:r>
      <w:r w:rsidR="006C530F">
        <w:rPr>
          <w:rFonts w:ascii="Times New Roman" w:hAnsi="Times New Roman" w:cs="Times New Roman"/>
          <w:sz w:val="24"/>
          <w:szCs w:val="24"/>
        </w:rPr>
        <w:t>concentramos este trabalho</w:t>
      </w:r>
      <w:r w:rsidRPr="00D61955">
        <w:rPr>
          <w:rFonts w:ascii="Times New Roman" w:hAnsi="Times New Roman" w:cs="Times New Roman"/>
          <w:sz w:val="24"/>
          <w:szCs w:val="24"/>
        </w:rPr>
        <w:t xml:space="preserve"> na narrativa ficcional de Amélia Duarte Machado, Viúva Machado, ou Papa Figo. </w:t>
      </w:r>
      <w:r w:rsidR="00B35D33">
        <w:rPr>
          <w:rFonts w:ascii="Times New Roman" w:hAnsi="Times New Roman" w:cs="Times New Roman"/>
          <w:sz w:val="24"/>
          <w:szCs w:val="24"/>
        </w:rPr>
        <w:t>Pesquisa e socialização de narrativas da tradição oral</w:t>
      </w:r>
      <w:r w:rsidR="006C530F">
        <w:rPr>
          <w:rFonts w:ascii="Times New Roman" w:hAnsi="Times New Roman" w:cs="Times New Roman"/>
          <w:sz w:val="24"/>
          <w:szCs w:val="24"/>
        </w:rPr>
        <w:t>;</w:t>
      </w:r>
      <w:r w:rsidR="00B35D33">
        <w:rPr>
          <w:rFonts w:ascii="Times New Roman" w:hAnsi="Times New Roman" w:cs="Times New Roman"/>
          <w:sz w:val="24"/>
          <w:szCs w:val="24"/>
        </w:rPr>
        <w:t xml:space="preserve"> apresentação da</w:t>
      </w:r>
      <w:r w:rsidR="006C530F">
        <w:rPr>
          <w:rFonts w:ascii="Times New Roman" w:hAnsi="Times New Roman" w:cs="Times New Roman"/>
          <w:sz w:val="24"/>
          <w:szCs w:val="24"/>
        </w:rPr>
        <w:t xml:space="preserve"> narrativa estruturada em torno da</w:t>
      </w:r>
      <w:r w:rsidR="00B35D33">
        <w:rPr>
          <w:rFonts w:ascii="Times New Roman" w:hAnsi="Times New Roman" w:cs="Times New Roman"/>
          <w:sz w:val="24"/>
          <w:szCs w:val="24"/>
        </w:rPr>
        <w:t xml:space="preserve"> Amélia Machado</w:t>
      </w:r>
      <w:r w:rsidR="006C530F">
        <w:rPr>
          <w:rFonts w:ascii="Times New Roman" w:hAnsi="Times New Roman" w:cs="Times New Roman"/>
          <w:sz w:val="24"/>
          <w:szCs w:val="24"/>
        </w:rPr>
        <w:t>;</w:t>
      </w:r>
      <w:r w:rsidR="00B35D33">
        <w:rPr>
          <w:rFonts w:ascii="Times New Roman" w:hAnsi="Times New Roman" w:cs="Times New Roman"/>
          <w:sz w:val="24"/>
          <w:szCs w:val="24"/>
        </w:rPr>
        <w:t xml:space="preserve"> aula de campo para</w:t>
      </w:r>
      <w:r w:rsidR="006C530F">
        <w:rPr>
          <w:rFonts w:ascii="Times New Roman" w:hAnsi="Times New Roman" w:cs="Times New Roman"/>
          <w:sz w:val="24"/>
          <w:szCs w:val="24"/>
        </w:rPr>
        <w:t xml:space="preserve"> </w:t>
      </w:r>
      <w:r w:rsidR="00B35D33">
        <w:rPr>
          <w:rFonts w:ascii="Times New Roman" w:hAnsi="Times New Roman" w:cs="Times New Roman"/>
          <w:sz w:val="24"/>
          <w:szCs w:val="24"/>
        </w:rPr>
        <w:t>os educandos conhecerem o palacete</w:t>
      </w:r>
      <w:r w:rsidR="006C530F">
        <w:rPr>
          <w:rFonts w:ascii="Times New Roman" w:hAnsi="Times New Roman" w:cs="Times New Roman"/>
          <w:sz w:val="24"/>
          <w:szCs w:val="24"/>
        </w:rPr>
        <w:t xml:space="preserve"> onde ela morou; Retextualização e Reescrita foram as etapas que pensamos para que pudéssemos aproximar os alunos do gênero conto pertencente à tradição oral. </w:t>
      </w:r>
    </w:p>
    <w:p w14:paraId="10C5A847" w14:textId="03A9ADBE" w:rsidR="000661AD" w:rsidRPr="00D61955" w:rsidRDefault="006C530F" w:rsidP="00D6195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A partir dessa organização, foi possível que os participantes pudessem entender que se tratava de</w:t>
      </w:r>
      <w:r w:rsidR="0012308D" w:rsidRPr="00D61955">
        <w:rPr>
          <w:rFonts w:ascii="Times New Roman" w:hAnsi="Times New Roman" w:cs="Times New Roman"/>
          <w:sz w:val="24"/>
          <w:szCs w:val="24"/>
        </w:rPr>
        <w:t xml:space="preserve"> uma potiguar que viveu no final do século XIX e início do século XX e tornou-se uma figura histórica, haja vista os mistérios e</w:t>
      </w:r>
      <w:r w:rsidR="00D61955">
        <w:rPr>
          <w:rFonts w:ascii="Times New Roman" w:hAnsi="Times New Roman" w:cs="Times New Roman"/>
          <w:sz w:val="24"/>
          <w:szCs w:val="24"/>
        </w:rPr>
        <w:t xml:space="preserve"> os</w:t>
      </w:r>
      <w:r w:rsidR="0012308D" w:rsidRPr="00D61955">
        <w:rPr>
          <w:rFonts w:ascii="Times New Roman" w:hAnsi="Times New Roman" w:cs="Times New Roman"/>
          <w:sz w:val="24"/>
          <w:szCs w:val="24"/>
        </w:rPr>
        <w:t xml:space="preserve"> boatos envoltos dela</w:t>
      </w:r>
      <w:r w:rsidR="000661AD" w:rsidRPr="00D61955">
        <w:rPr>
          <w:rFonts w:ascii="Times New Roman" w:hAnsi="Times New Roman" w:cs="Times New Roman"/>
          <w:sz w:val="24"/>
          <w:szCs w:val="24"/>
        </w:rPr>
        <w:t>. Cabe destacar</w:t>
      </w:r>
      <w:r>
        <w:rPr>
          <w:rFonts w:ascii="Times New Roman" w:hAnsi="Times New Roman" w:cs="Times New Roman"/>
          <w:sz w:val="24"/>
          <w:szCs w:val="24"/>
        </w:rPr>
        <w:t>, prezados educadores,</w:t>
      </w:r>
      <w:r w:rsidR="000661AD" w:rsidRPr="00D61955">
        <w:rPr>
          <w:rFonts w:ascii="Times New Roman" w:hAnsi="Times New Roman" w:cs="Times New Roman"/>
          <w:sz w:val="24"/>
          <w:szCs w:val="24"/>
        </w:rPr>
        <w:t xml:space="preserve"> que</w:t>
      </w:r>
      <w:r>
        <w:rPr>
          <w:rFonts w:ascii="Times New Roman" w:hAnsi="Times New Roman" w:cs="Times New Roman"/>
          <w:sz w:val="24"/>
          <w:szCs w:val="24"/>
        </w:rPr>
        <w:t>, em sala de aula, discutimos acerca das falácias</w:t>
      </w:r>
      <w:r w:rsidR="0012308D" w:rsidRPr="00D61955">
        <w:rPr>
          <w:rFonts w:ascii="Times New Roman" w:hAnsi="Times New Roman" w:cs="Times New Roman"/>
          <w:sz w:val="24"/>
          <w:szCs w:val="24"/>
        </w:rPr>
        <w:t xml:space="preserve"> criad</w:t>
      </w:r>
      <w:r>
        <w:rPr>
          <w:rFonts w:ascii="Times New Roman" w:hAnsi="Times New Roman" w:cs="Times New Roman"/>
          <w:sz w:val="24"/>
          <w:szCs w:val="24"/>
        </w:rPr>
        <w:t>a</w:t>
      </w:r>
      <w:r w:rsidR="0012308D" w:rsidRPr="00D61955">
        <w:rPr>
          <w:rFonts w:ascii="Times New Roman" w:hAnsi="Times New Roman" w:cs="Times New Roman"/>
          <w:sz w:val="24"/>
          <w:szCs w:val="24"/>
        </w:rPr>
        <w:t>s, sobretudo</w:t>
      </w:r>
      <w:r w:rsidR="000661AD" w:rsidRPr="00D61955">
        <w:rPr>
          <w:rFonts w:ascii="Times New Roman" w:hAnsi="Times New Roman" w:cs="Times New Roman"/>
          <w:sz w:val="24"/>
          <w:szCs w:val="24"/>
        </w:rPr>
        <w:t>,</w:t>
      </w:r>
      <w:r w:rsidR="0012308D" w:rsidRPr="00D61955">
        <w:rPr>
          <w:rFonts w:ascii="Times New Roman" w:hAnsi="Times New Roman" w:cs="Times New Roman"/>
          <w:sz w:val="24"/>
          <w:szCs w:val="24"/>
        </w:rPr>
        <w:t xml:space="preserve"> devido ao </w:t>
      </w:r>
      <w:r w:rsidR="000661AD" w:rsidRPr="00D61955">
        <w:rPr>
          <w:rFonts w:ascii="Times New Roman" w:hAnsi="Times New Roman" w:cs="Times New Roman"/>
          <w:sz w:val="24"/>
          <w:szCs w:val="24"/>
        </w:rPr>
        <w:t>comportamento machista e conservador da população daquela época por não considerar coerente</w:t>
      </w:r>
      <w:r w:rsidR="008978A8">
        <w:rPr>
          <w:rFonts w:ascii="Times New Roman" w:hAnsi="Times New Roman" w:cs="Times New Roman"/>
          <w:sz w:val="24"/>
          <w:szCs w:val="24"/>
        </w:rPr>
        <w:t xml:space="preserve"> e aceitável</w:t>
      </w:r>
      <w:r w:rsidR="000661AD" w:rsidRPr="00D61955">
        <w:rPr>
          <w:rFonts w:ascii="Times New Roman" w:hAnsi="Times New Roman" w:cs="Times New Roman"/>
          <w:sz w:val="24"/>
          <w:szCs w:val="24"/>
        </w:rPr>
        <w:t xml:space="preserve"> uma pessoa do sexo feminino ter tanto</w:t>
      </w:r>
      <w:r w:rsidR="0012308D" w:rsidRPr="00D61955">
        <w:rPr>
          <w:rFonts w:ascii="Times New Roman" w:hAnsi="Times New Roman" w:cs="Times New Roman"/>
          <w:sz w:val="24"/>
          <w:szCs w:val="24"/>
        </w:rPr>
        <w:t xml:space="preserve"> poderio econômico</w:t>
      </w:r>
      <w:r w:rsidR="000661AD" w:rsidRPr="00D61955">
        <w:rPr>
          <w:rFonts w:ascii="Times New Roman" w:hAnsi="Times New Roman" w:cs="Times New Roman"/>
          <w:sz w:val="24"/>
          <w:szCs w:val="24"/>
        </w:rPr>
        <w:t xml:space="preserve"> e administrar os bens deixados pelo seu falecido esposo</w:t>
      </w:r>
      <w:r w:rsidR="003D35A7">
        <w:rPr>
          <w:rFonts w:ascii="Times New Roman" w:hAnsi="Times New Roman" w:cs="Times New Roman"/>
          <w:sz w:val="24"/>
          <w:szCs w:val="24"/>
        </w:rPr>
        <w:t>, Manoel Machado – rico comerciante de origem portuguesa.</w:t>
      </w:r>
    </w:p>
    <w:p w14:paraId="5B8712A7" w14:textId="77777777" w:rsidR="004D7525" w:rsidRPr="004D7525" w:rsidRDefault="004D7525" w:rsidP="004D7525">
      <w:pPr>
        <w:spacing w:line="360" w:lineRule="auto"/>
        <w:ind w:firstLine="708"/>
        <w:jc w:val="both"/>
        <w:rPr>
          <w:rFonts w:ascii="Times New Roman" w:hAnsi="Times New Roman" w:cs="Times New Roman"/>
          <w:sz w:val="24"/>
          <w:szCs w:val="24"/>
        </w:rPr>
      </w:pPr>
      <w:r w:rsidRPr="004D7525">
        <w:rPr>
          <w:rFonts w:ascii="Times New Roman" w:hAnsi="Times New Roman" w:cs="Times New Roman"/>
          <w:sz w:val="24"/>
          <w:szCs w:val="24"/>
        </w:rPr>
        <w:t>Este recurso educacional, dentro da perspectiva proposta, revela-se de grande relevância didático-pedagógica e pode ser amplamente replicado em sala de aula. Convidamos vocês a explorá-lo como uma oportunidade não apenas para promover reflexões sobre contos oriundos da tradição oral, mas também como uma ferramenta eficaz para o estudo de aspectos formais da Gramática da Língua Portuguesa.</w:t>
      </w:r>
    </w:p>
    <w:p w14:paraId="67E3858E" w14:textId="03738E1D" w:rsidR="004D7525" w:rsidRPr="004D7525" w:rsidRDefault="004D7525" w:rsidP="004D7525">
      <w:pPr>
        <w:spacing w:line="360" w:lineRule="auto"/>
        <w:ind w:firstLine="708"/>
        <w:jc w:val="both"/>
        <w:rPr>
          <w:rFonts w:ascii="Times New Roman" w:hAnsi="Times New Roman" w:cs="Times New Roman"/>
          <w:sz w:val="24"/>
          <w:szCs w:val="24"/>
        </w:rPr>
      </w:pPr>
      <w:r w:rsidRPr="004D7525">
        <w:rPr>
          <w:rFonts w:ascii="Times New Roman" w:hAnsi="Times New Roman" w:cs="Times New Roman"/>
          <w:sz w:val="24"/>
          <w:szCs w:val="24"/>
        </w:rPr>
        <w:t xml:space="preserve">Ao trabalharmos com a </w:t>
      </w:r>
      <w:r>
        <w:rPr>
          <w:rFonts w:ascii="Times New Roman" w:hAnsi="Times New Roman" w:cs="Times New Roman"/>
          <w:sz w:val="24"/>
          <w:szCs w:val="24"/>
        </w:rPr>
        <w:t>R</w:t>
      </w:r>
      <w:r w:rsidRPr="004D7525">
        <w:rPr>
          <w:rFonts w:ascii="Times New Roman" w:hAnsi="Times New Roman" w:cs="Times New Roman"/>
          <w:sz w:val="24"/>
          <w:szCs w:val="24"/>
        </w:rPr>
        <w:t xml:space="preserve">etextualização — ou seja, a transposição de um texto da modalidade oral para a escrita — abrimos espaço para que os estudantes compreendam, de maneira prática, as diferenças entre os registros e os usos da língua. Além disso, por meio do </w:t>
      </w:r>
      <w:r w:rsidRPr="004D7525">
        <w:rPr>
          <w:rFonts w:ascii="Times New Roman" w:hAnsi="Times New Roman" w:cs="Times New Roman"/>
          <w:sz w:val="24"/>
          <w:szCs w:val="24"/>
        </w:rPr>
        <w:lastRenderedPageBreak/>
        <w:t xml:space="preserve">processo de </w:t>
      </w:r>
      <w:r>
        <w:rPr>
          <w:rFonts w:ascii="Times New Roman" w:hAnsi="Times New Roman" w:cs="Times New Roman"/>
          <w:sz w:val="24"/>
          <w:szCs w:val="24"/>
        </w:rPr>
        <w:t>R</w:t>
      </w:r>
      <w:r w:rsidRPr="004D7525">
        <w:rPr>
          <w:rFonts w:ascii="Times New Roman" w:hAnsi="Times New Roman" w:cs="Times New Roman"/>
          <w:sz w:val="24"/>
          <w:szCs w:val="24"/>
        </w:rPr>
        <w:t xml:space="preserve">eescrita, aprofundamos os elementos linguístico-discursivos envolvidos na produção textual, estimulando a autonomia e o pensamento crítico dos </w:t>
      </w:r>
      <w:r>
        <w:rPr>
          <w:rFonts w:ascii="Times New Roman" w:hAnsi="Times New Roman" w:cs="Times New Roman"/>
          <w:sz w:val="24"/>
          <w:szCs w:val="24"/>
        </w:rPr>
        <w:t>discentes</w:t>
      </w:r>
      <w:r w:rsidRPr="004D7525">
        <w:rPr>
          <w:rFonts w:ascii="Times New Roman" w:hAnsi="Times New Roman" w:cs="Times New Roman"/>
          <w:sz w:val="24"/>
          <w:szCs w:val="24"/>
        </w:rPr>
        <w:t>.</w:t>
      </w:r>
    </w:p>
    <w:p w14:paraId="3B97FF7A" w14:textId="5BD4A49A" w:rsidR="00D61955" w:rsidRPr="00D61955" w:rsidRDefault="00D61955" w:rsidP="00D61955">
      <w:pPr>
        <w:spacing w:line="360" w:lineRule="auto"/>
        <w:ind w:firstLine="708"/>
        <w:jc w:val="both"/>
        <w:rPr>
          <w:rFonts w:ascii="Times New Roman" w:hAnsi="Times New Roman" w:cs="Times New Roman"/>
          <w:sz w:val="24"/>
          <w:szCs w:val="24"/>
        </w:rPr>
      </w:pPr>
      <w:r w:rsidRPr="00D61955">
        <w:rPr>
          <w:rFonts w:ascii="Times New Roman" w:hAnsi="Times New Roman" w:cs="Times New Roman"/>
          <w:sz w:val="24"/>
          <w:szCs w:val="24"/>
        </w:rPr>
        <w:t>Face ao exposto, é fundamental ressaltar que este produto destacável viabiliza a análise do gênero conto, especialmente o de tradição oral, e pode incentivar a reflexão sobre a cultura local e sobre questões sociais, como o papel da mulher potiguar no início do século XX, além de promover a conscientização sobre</w:t>
      </w:r>
      <w:r w:rsidR="008978A8">
        <w:rPr>
          <w:rFonts w:ascii="Times New Roman" w:hAnsi="Times New Roman" w:cs="Times New Roman"/>
          <w:sz w:val="24"/>
          <w:szCs w:val="24"/>
        </w:rPr>
        <w:t xml:space="preserve"> os</w:t>
      </w:r>
      <w:r w:rsidRPr="00D61955">
        <w:rPr>
          <w:rFonts w:ascii="Times New Roman" w:hAnsi="Times New Roman" w:cs="Times New Roman"/>
          <w:sz w:val="24"/>
          <w:szCs w:val="24"/>
        </w:rPr>
        <w:t xml:space="preserve"> comportamentos opressores </w:t>
      </w:r>
      <w:r w:rsidR="008978A8">
        <w:rPr>
          <w:rFonts w:ascii="Times New Roman" w:hAnsi="Times New Roman" w:cs="Times New Roman"/>
          <w:sz w:val="24"/>
          <w:szCs w:val="24"/>
        </w:rPr>
        <w:t>que geram</w:t>
      </w:r>
      <w:r w:rsidRPr="00D61955">
        <w:rPr>
          <w:rFonts w:ascii="Times New Roman" w:hAnsi="Times New Roman" w:cs="Times New Roman"/>
          <w:sz w:val="24"/>
          <w:szCs w:val="24"/>
        </w:rPr>
        <w:t xml:space="preserve"> a distorção de imagens</w:t>
      </w:r>
      <w:r w:rsidR="00830309">
        <w:rPr>
          <w:rFonts w:ascii="Times New Roman" w:hAnsi="Times New Roman" w:cs="Times New Roman"/>
          <w:sz w:val="24"/>
          <w:szCs w:val="24"/>
        </w:rPr>
        <w:t xml:space="preserve">. Portanto, </w:t>
      </w:r>
      <w:r w:rsidR="00276AAC">
        <w:rPr>
          <w:rFonts w:ascii="Times New Roman" w:hAnsi="Times New Roman" w:cs="Times New Roman"/>
          <w:sz w:val="24"/>
          <w:szCs w:val="24"/>
        </w:rPr>
        <w:t xml:space="preserve">essa atividade enriquece o aprendizado e estimula a reflexão sociocultural dos </w:t>
      </w:r>
      <w:r w:rsidR="004D7525">
        <w:rPr>
          <w:rFonts w:ascii="Times New Roman" w:hAnsi="Times New Roman" w:cs="Times New Roman"/>
          <w:sz w:val="24"/>
          <w:szCs w:val="24"/>
        </w:rPr>
        <w:t>educandos</w:t>
      </w:r>
      <w:r w:rsidR="00276AAC">
        <w:rPr>
          <w:rFonts w:ascii="Times New Roman" w:hAnsi="Times New Roman" w:cs="Times New Roman"/>
          <w:sz w:val="24"/>
          <w:szCs w:val="24"/>
        </w:rPr>
        <w:t>.</w:t>
      </w:r>
    </w:p>
    <w:p w14:paraId="03D58E1D" w14:textId="4E23F101" w:rsidR="00C50B7C" w:rsidRDefault="0012308D" w:rsidP="0012308D">
      <w:pPr>
        <w:jc w:val="both"/>
        <w:rPr>
          <w:rFonts w:ascii="Times New Roman" w:eastAsia="Times New Roman" w:hAnsi="Times New Roman" w:cs="Times New Roman"/>
          <w:b/>
          <w:sz w:val="24"/>
          <w:szCs w:val="24"/>
        </w:rPr>
      </w:pPr>
      <w:r>
        <w:t xml:space="preserve"> </w:t>
      </w:r>
      <w:r w:rsidR="00C50B7C">
        <w:br w:type="page"/>
      </w:r>
    </w:p>
    <w:p w14:paraId="32B98E9B" w14:textId="318D532D" w:rsidR="00C50B7C" w:rsidRDefault="00DC6AD8" w:rsidP="00C50B7C">
      <w:pPr>
        <w:jc w:val="center"/>
        <w:rPr>
          <w:rFonts w:ascii="Times New Roman" w:eastAsia="Times New Roman" w:hAnsi="Times New Roman" w:cs="Times New Roman"/>
          <w:sz w:val="24"/>
          <w:szCs w:val="24"/>
        </w:rPr>
      </w:pPr>
      <w:r>
        <w:rPr>
          <w:noProof/>
        </w:rPr>
        <w:lastRenderedPageBreak/>
        <mc:AlternateContent>
          <mc:Choice Requires="wps">
            <w:drawing>
              <wp:anchor distT="1270" distB="0" distL="1270" distR="0" simplePos="0" relativeHeight="251662336" behindDoc="0" locked="0" layoutInCell="0" allowOverlap="1" wp14:anchorId="6BBFB33C" wp14:editId="68D43F4D">
                <wp:simplePos x="0" y="0"/>
                <wp:positionH relativeFrom="column">
                  <wp:posOffset>5283200</wp:posOffset>
                </wp:positionH>
                <wp:positionV relativeFrom="paragraph">
                  <wp:posOffset>-444500</wp:posOffset>
                </wp:positionV>
                <wp:extent cx="198755" cy="1478915"/>
                <wp:effectExtent l="0" t="0" r="0" b="6985"/>
                <wp:wrapNone/>
                <wp:docPr id="5" name="Caixa de Tex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755" cy="1478915"/>
                        </a:xfrm>
                        <a:prstGeom prst="rect">
                          <a:avLst/>
                        </a:prstGeom>
                        <a:solidFill>
                          <a:srgbClr val="FFFFFF"/>
                        </a:solidFill>
                        <a:ln w="635">
                          <a:solidFill>
                            <a:srgbClr val="FFFFFF"/>
                          </a:solidFill>
                          <a:round/>
                        </a:ln>
                      </wps:spPr>
                      <wps:txbx>
                        <w:txbxContent>
                          <w:p w14:paraId="54B29FAA" w14:textId="77777777" w:rsidR="00C50B7C" w:rsidRDefault="00C50B7C" w:rsidP="00C50B7C">
                            <w:pPr>
                              <w:pStyle w:val="Contedodoquadro"/>
                              <w:spacing w:after="0" w:line="240" w:lineRule="auto"/>
                              <w:rPr>
                                <w:color w:val="000000"/>
                              </w:rPr>
                            </w:pPr>
                          </w:p>
                        </w:txbxContent>
                      </wps:txbx>
                      <wps:bodyPr lIns="91440" tIns="374538240" rIns="91440" bIns="374538240" anchor="t">
                        <a:noAutofit/>
                      </wps:bodyPr>
                    </wps:wsp>
                  </a:graphicData>
                </a:graphic>
                <wp14:sizeRelH relativeFrom="page">
                  <wp14:pctWidth>0</wp14:pctWidth>
                </wp14:sizeRelH>
                <wp14:sizeRelV relativeFrom="page">
                  <wp14:pctHeight>0</wp14:pctHeight>
                </wp14:sizeRelV>
              </wp:anchor>
            </w:drawing>
          </mc:Choice>
          <mc:Fallback>
            <w:pict>
              <v:rect w14:anchorId="6BBFB33C" id="Caixa de Texto 6" o:spid="_x0000_s1027" style="position:absolute;left:0;text-align:left;margin-left:416pt;margin-top:-35pt;width:15.65pt;height:116.45pt;z-index:251662336;visibility:visible;mso-wrap-style:square;mso-width-percent:0;mso-height-percent:0;mso-wrap-distance-left:.1pt;mso-wrap-distance-top:.1pt;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" o:allowincell="f" strokecolor="white" strokeweight=".05pt">
                <v:stroke joinstyle="round"/>
                <v:path arrowok="t"/>
                <v:textbox inset=",29491.2pt,,29491.2pt">
                  <w:txbxContent>
                    <w:p w14:paraId="54B29FAA" w14:textId="77777777" w:rsidR="00C50B7C" w:rsidRDefault="00C50B7C" w:rsidP="00C50B7C">
                      <w:pPr>
                        <w:pStyle w:val="Contedodoquadro"/>
                        <w:spacing w:after="0" w:line="240" w:lineRule="auto"/>
                        <w:rPr>
                          <w:color w:val="000000"/>
                        </w:rPr>
                      </w:pPr>
                    </w:p>
                  </w:txbxContent>
                </v:textbox>
              </v:rect>
            </w:pict>
          </mc:Fallback>
        </mc:AlternateContent>
      </w:r>
      <w:r>
        <w:rPr>
          <w:noProof/>
        </w:rPr>
        <mc:AlternateContent>
          <mc:Choice Requires="wps">
            <w:drawing>
              <wp:anchor distT="0" distB="0" distL="0" distR="0" simplePos="0" relativeHeight="251663360" behindDoc="0" locked="0" layoutInCell="0" allowOverlap="1" wp14:anchorId="344BE588" wp14:editId="709AC136">
                <wp:simplePos x="0" y="0"/>
                <wp:positionH relativeFrom="column">
                  <wp:posOffset>5626100</wp:posOffset>
                </wp:positionH>
                <wp:positionV relativeFrom="paragraph">
                  <wp:posOffset>-495300</wp:posOffset>
                </wp:positionV>
                <wp:extent cx="193675" cy="189865"/>
                <wp:effectExtent l="0" t="0" r="0" b="0"/>
                <wp:wrapNone/>
                <wp:docPr id="7" name="Elips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675" cy="189865"/>
                        </a:xfrm>
                        <a:prstGeom prst="ellipse">
                          <a:avLst/>
                        </a:prstGeom>
                        <a:solidFill>
                          <a:srgbClr val="FFFFFF"/>
                        </a:solidFill>
                        <a:ln w="0">
                          <a:noFill/>
                        </a:ln>
                      </wps:spPr>
                      <wps:txbx>
                        <w:txbxContent>
                          <w:p w14:paraId="2BD25CED" w14:textId="77777777" w:rsidR="00C50B7C" w:rsidRDefault="00C50B7C" w:rsidP="00C50B7C">
                            <w:pPr>
                              <w:pStyle w:val="Contedodoquadro"/>
                              <w:spacing w:after="0" w:line="240" w:lineRule="auto"/>
                              <w:rPr>
                                <w:color w:val="000000"/>
                              </w:rPr>
                            </w:pPr>
                          </w:p>
                        </w:txbxContent>
                      </wps:txbx>
                      <wps:bodyPr lIns="91440" tIns="749076480" rIns="91440" bIns="749076480" anchor="ctr">
                        <a:noAutofit/>
                      </wps:bodyPr>
                    </wps:wsp>
                  </a:graphicData>
                </a:graphic>
                <wp14:sizeRelH relativeFrom="page">
                  <wp14:pctWidth>0</wp14:pctWidth>
                </wp14:sizeRelH>
                <wp14:sizeRelV relativeFrom="page">
                  <wp14:pctHeight>0</wp14:pctHeight>
                </wp14:sizeRelV>
              </wp:anchor>
            </w:drawing>
          </mc:Choice>
          <mc:Fallback>
            <w:pict>
              <v:oval w14:anchorId="344BE588" id="Elipse 2" o:spid="_x0000_s1028" style="position:absolute;left:0;text-align:left;margin-left:443pt;margin-top:-39pt;width:15.25pt;height:14.95pt;z-index:251663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" o:allowincell="f" stroked="f" strokeweight="0">
                <v:textbox inset=",58982.4pt,,58982.4pt">
                  <w:txbxContent>
                    <w:p w14:paraId="2BD25CED" w14:textId="77777777" w:rsidR="00C50B7C" w:rsidRDefault="00C50B7C" w:rsidP="00C50B7C">
                      <w:pPr>
                        <w:pStyle w:val="Contedodoquadro"/>
                        <w:spacing w:after="0" w:line="240" w:lineRule="auto"/>
                        <w:rPr>
                          <w:color w:val="000000"/>
                        </w:rPr>
                      </w:pPr>
                    </w:p>
                  </w:txbxContent>
                </v:textbox>
              </v:oval>
            </w:pict>
          </mc:Fallback>
        </mc:AlternateContent>
      </w:r>
      <w:r w:rsidR="00C50B7C">
        <w:rPr>
          <w:rFonts w:ascii="Times New Roman" w:eastAsia="Times New Roman" w:hAnsi="Times New Roman" w:cs="Times New Roman"/>
          <w:sz w:val="24"/>
          <w:szCs w:val="24"/>
        </w:rPr>
        <w:t>EMERSON DE MOURA AZEVEDO</w:t>
      </w:r>
    </w:p>
    <w:p w14:paraId="13A0A043" w14:textId="77777777" w:rsidR="00C50B7C" w:rsidRDefault="00C50B7C" w:rsidP="00C50B7C">
      <w:pPr>
        <w:rPr>
          <w:rFonts w:ascii="Times New Roman" w:eastAsia="Times New Roman" w:hAnsi="Times New Roman" w:cs="Times New Roman"/>
          <w:b/>
          <w:sz w:val="24"/>
          <w:szCs w:val="24"/>
        </w:rPr>
      </w:pPr>
    </w:p>
    <w:p w14:paraId="1430D68D" w14:textId="77777777" w:rsidR="00C50B7C" w:rsidRDefault="00C50B7C" w:rsidP="00C50B7C">
      <w:pPr>
        <w:rPr>
          <w:rFonts w:ascii="Times New Roman" w:eastAsia="Times New Roman" w:hAnsi="Times New Roman" w:cs="Times New Roman"/>
          <w:b/>
          <w:sz w:val="24"/>
          <w:szCs w:val="24"/>
        </w:rPr>
      </w:pPr>
    </w:p>
    <w:p w14:paraId="30A39925" w14:textId="77777777" w:rsidR="00C50B7C" w:rsidRDefault="00C50B7C" w:rsidP="00C50B7C">
      <w:pPr>
        <w:rPr>
          <w:rFonts w:ascii="Times New Roman" w:eastAsia="Times New Roman" w:hAnsi="Times New Roman" w:cs="Times New Roman"/>
          <w:b/>
          <w:sz w:val="24"/>
          <w:szCs w:val="24"/>
        </w:rPr>
      </w:pPr>
    </w:p>
    <w:p w14:paraId="0F36E395" w14:textId="77777777" w:rsidR="00C50B7C" w:rsidRDefault="00C50B7C" w:rsidP="00C50B7C">
      <w:pPr>
        <w:rPr>
          <w:rFonts w:ascii="Times New Roman" w:eastAsia="Times New Roman" w:hAnsi="Times New Roman" w:cs="Times New Roman"/>
          <w:b/>
          <w:sz w:val="24"/>
          <w:szCs w:val="24"/>
        </w:rPr>
      </w:pPr>
    </w:p>
    <w:p w14:paraId="47C57504" w14:textId="77777777" w:rsidR="00C50B7C" w:rsidRDefault="00C50B7C" w:rsidP="00C50B7C">
      <w:pPr>
        <w:rPr>
          <w:rFonts w:ascii="Times New Roman" w:eastAsia="Times New Roman" w:hAnsi="Times New Roman" w:cs="Times New Roman"/>
          <w:b/>
          <w:sz w:val="24"/>
          <w:szCs w:val="24"/>
        </w:rPr>
      </w:pPr>
    </w:p>
    <w:p w14:paraId="7D26E288" w14:textId="77777777" w:rsidR="00C50B7C" w:rsidRDefault="00C50B7C" w:rsidP="00C50B7C">
      <w:pPr>
        <w:spacing w:line="360" w:lineRule="auto"/>
        <w:rPr>
          <w:rFonts w:ascii="Times New Roman" w:eastAsia="Times New Roman" w:hAnsi="Times New Roman" w:cs="Times New Roman"/>
          <w:sz w:val="28"/>
          <w:szCs w:val="28"/>
        </w:rPr>
      </w:pPr>
    </w:p>
    <w:p w14:paraId="57CD7191" w14:textId="77777777" w:rsidR="00C50B7C" w:rsidRDefault="00C50B7C" w:rsidP="00C50B7C">
      <w:pPr>
        <w:spacing w:line="360" w:lineRule="auto"/>
        <w:rPr>
          <w:rFonts w:ascii="Times New Roman" w:eastAsia="Times New Roman" w:hAnsi="Times New Roman" w:cs="Times New Roman"/>
          <w:sz w:val="24"/>
          <w:szCs w:val="24"/>
        </w:rPr>
      </w:pPr>
    </w:p>
    <w:p w14:paraId="7F8AB2BF" w14:textId="77777777" w:rsidR="00C50B7C" w:rsidRDefault="00C50B7C" w:rsidP="00C50B7C">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RETEXTUALIZAÇÃO E REESCRITA DE CONTO DA TRADIÇÃO ORAL A PARTIR DE OFICINA DE LETRAMENTO</w:t>
      </w:r>
    </w:p>
    <w:p w14:paraId="06F838E2" w14:textId="77777777" w:rsidR="00C50B7C" w:rsidRDefault="00C50B7C" w:rsidP="00C50B7C">
      <w:pPr>
        <w:rPr>
          <w:rFonts w:ascii="Times New Roman" w:eastAsia="Times New Roman" w:hAnsi="Times New Roman" w:cs="Times New Roman"/>
          <w:b/>
          <w:sz w:val="24"/>
          <w:szCs w:val="24"/>
        </w:rPr>
      </w:pPr>
    </w:p>
    <w:p w14:paraId="7BAAF45D" w14:textId="77777777" w:rsidR="00C50B7C" w:rsidRDefault="00C50B7C" w:rsidP="00C50B7C">
      <w:pPr>
        <w:rPr>
          <w:rFonts w:ascii="Times New Roman" w:eastAsia="Times New Roman" w:hAnsi="Times New Roman" w:cs="Times New Roman"/>
          <w:b/>
          <w:sz w:val="24"/>
          <w:szCs w:val="24"/>
        </w:rPr>
      </w:pPr>
    </w:p>
    <w:p w14:paraId="686D91D0" w14:textId="77777777" w:rsidR="00C50B7C" w:rsidRDefault="00C50B7C" w:rsidP="00C50B7C">
      <w:pPr>
        <w:rPr>
          <w:rFonts w:ascii="Times New Roman" w:eastAsia="Times New Roman" w:hAnsi="Times New Roman" w:cs="Times New Roman"/>
          <w:sz w:val="24"/>
          <w:szCs w:val="24"/>
        </w:rPr>
      </w:pPr>
    </w:p>
    <w:p w14:paraId="4E7FC67B" w14:textId="77777777" w:rsidR="00C50B7C" w:rsidRDefault="00C50B7C" w:rsidP="00C50B7C">
      <w:pPr>
        <w:rPr>
          <w:rFonts w:ascii="Times New Roman" w:eastAsia="Times New Roman" w:hAnsi="Times New Roman" w:cs="Times New Roman"/>
          <w:sz w:val="24"/>
          <w:szCs w:val="24"/>
        </w:rPr>
      </w:pPr>
    </w:p>
    <w:p w14:paraId="16EE486F" w14:textId="77777777" w:rsidR="00C50B7C" w:rsidRDefault="00C50B7C" w:rsidP="00C50B7C">
      <w:pPr>
        <w:rPr>
          <w:rFonts w:ascii="Times New Roman" w:eastAsia="Times New Roman" w:hAnsi="Times New Roman" w:cs="Times New Roman"/>
          <w:sz w:val="24"/>
          <w:szCs w:val="24"/>
        </w:rPr>
      </w:pPr>
    </w:p>
    <w:p w14:paraId="4E5D8571" w14:textId="3A16FEDB" w:rsidR="00C50B7C" w:rsidRDefault="00A011F8" w:rsidP="00C50B7C">
      <w:pPr>
        <w:ind w:left="45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Recurso educacional</w:t>
      </w:r>
      <w:r w:rsidR="00C50B7C">
        <w:rPr>
          <w:rFonts w:ascii="Times New Roman" w:eastAsia="Times New Roman" w:hAnsi="Times New Roman" w:cs="Times New Roman"/>
          <w:sz w:val="24"/>
          <w:szCs w:val="24"/>
        </w:rPr>
        <w:t xml:space="preserve"> apresen</w:t>
      </w:r>
      <w:r w:rsidR="00C50B7C">
        <w:rPr>
          <w:rFonts w:ascii="Times New Roman" w:eastAsia="Times New Roman" w:hAnsi="Times New Roman" w:cs="Times New Roman"/>
          <w:color w:val="000000"/>
          <w:sz w:val="24"/>
          <w:szCs w:val="24"/>
        </w:rPr>
        <w:t>tad</w:t>
      </w:r>
      <w:r>
        <w:rPr>
          <w:rFonts w:ascii="Times New Roman" w:eastAsia="Times New Roman" w:hAnsi="Times New Roman" w:cs="Times New Roman"/>
          <w:color w:val="000000"/>
          <w:sz w:val="24"/>
          <w:szCs w:val="24"/>
        </w:rPr>
        <w:t>o</w:t>
      </w:r>
      <w:r w:rsidR="00C50B7C">
        <w:rPr>
          <w:rFonts w:ascii="Times New Roman" w:eastAsia="Times New Roman" w:hAnsi="Times New Roman" w:cs="Times New Roman"/>
          <w:color w:val="000000"/>
          <w:sz w:val="24"/>
          <w:szCs w:val="24"/>
        </w:rPr>
        <w:t xml:space="preserve"> ao Mestrado Profissional em Letras,</w:t>
      </w:r>
      <w:r w:rsidR="00C50B7C">
        <w:rPr>
          <w:rFonts w:ascii="Times New Roman" w:eastAsia="Times New Roman" w:hAnsi="Times New Roman" w:cs="Times New Roman"/>
          <w:sz w:val="24"/>
          <w:szCs w:val="24"/>
        </w:rPr>
        <w:t xml:space="preserve"> da Universidade Federal do Rio Grande do Norte, como requisito parcial para obtenção do título de Mestre em Letras.</w:t>
      </w:r>
    </w:p>
    <w:p w14:paraId="74D525F3" w14:textId="77777777" w:rsidR="00C50B7C" w:rsidRDefault="00C50B7C" w:rsidP="00C50B7C">
      <w:pPr>
        <w:ind w:left="45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Linha de pesquisa: Linguagens e Letramentos</w:t>
      </w:r>
    </w:p>
    <w:p w14:paraId="301DDCAE" w14:textId="77777777" w:rsidR="00C50B7C" w:rsidRDefault="00C50B7C" w:rsidP="00C50B7C">
      <w:pPr>
        <w:ind w:left="45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Orientadora: Profa. Dra. Alana Driziê Gonzatti dos Santos</w:t>
      </w:r>
    </w:p>
    <w:p w14:paraId="04A7CD5D" w14:textId="77777777" w:rsidR="00C50B7C" w:rsidRDefault="00C50B7C" w:rsidP="00C50B7C">
      <w:pPr>
        <w:tabs>
          <w:tab w:val="left" w:pos="5010"/>
        </w:tabs>
        <w:rPr>
          <w:rFonts w:ascii="Times New Roman" w:eastAsia="Times New Roman" w:hAnsi="Times New Roman" w:cs="Times New Roman"/>
          <w:sz w:val="24"/>
          <w:szCs w:val="24"/>
        </w:rPr>
      </w:pPr>
    </w:p>
    <w:p w14:paraId="347E2D92" w14:textId="77777777" w:rsidR="00C50B7C" w:rsidRDefault="00C50B7C" w:rsidP="00C50B7C">
      <w:pPr>
        <w:tabs>
          <w:tab w:val="left" w:pos="5010"/>
        </w:tabs>
        <w:rPr>
          <w:rFonts w:ascii="Times New Roman" w:eastAsia="Times New Roman" w:hAnsi="Times New Roman" w:cs="Times New Roman"/>
          <w:sz w:val="24"/>
          <w:szCs w:val="24"/>
        </w:rPr>
      </w:pPr>
    </w:p>
    <w:p w14:paraId="67A70A23" w14:textId="77777777" w:rsidR="00C50B7C" w:rsidRDefault="00C50B7C" w:rsidP="00C50B7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Natal/RN</w:t>
      </w:r>
    </w:p>
    <w:p w14:paraId="4FA6DAE4" w14:textId="0E3CC13A" w:rsidR="00C50B7C" w:rsidRDefault="00C50B7C" w:rsidP="00C50B7C">
      <w:pPr>
        <w:suppressAutoHyphens w:val="0"/>
        <w:spacing w:after="160" w:line="259" w:lineRule="auto"/>
        <w:ind w:left="3540" w:firstLine="708"/>
        <w:rPr>
          <w:rFonts w:ascii="Times New Roman" w:hAnsi="Times New Roman" w:cs="Times New Roman"/>
          <w:sz w:val="24"/>
          <w:szCs w:val="24"/>
        </w:rPr>
      </w:pPr>
      <w:r>
        <w:rPr>
          <w:rFonts w:ascii="Times New Roman" w:eastAsia="Times New Roman" w:hAnsi="Times New Roman" w:cs="Times New Roman"/>
          <w:b/>
          <w:sz w:val="24"/>
          <w:szCs w:val="24"/>
        </w:rPr>
        <w:t>2025</w:t>
      </w:r>
      <w:r>
        <w:rPr>
          <w:rFonts w:ascii="Times New Roman" w:hAnsi="Times New Roman" w:cs="Times New Roman"/>
          <w:sz w:val="24"/>
          <w:szCs w:val="24"/>
        </w:rPr>
        <w:br w:type="page"/>
      </w:r>
    </w:p>
    <w:p w14:paraId="54B2F1F2" w14:textId="5D87B987" w:rsidR="00C50B7C" w:rsidRDefault="00C50B7C" w:rsidP="00D61955">
      <w:pPr>
        <w:suppressAutoHyphens w:val="0"/>
        <w:spacing w:after="160" w:line="259" w:lineRule="auto"/>
        <w:rPr>
          <w:rFonts w:ascii="Times New Roman" w:hAnsi="Times New Roman" w:cs="Times New Roman"/>
          <w:b/>
          <w:bCs/>
          <w:sz w:val="24"/>
          <w:szCs w:val="24"/>
        </w:rPr>
      </w:pPr>
      <w:r>
        <w:rPr>
          <w:rFonts w:ascii="Times New Roman" w:hAnsi="Times New Roman" w:cs="Times New Roman"/>
          <w:b/>
          <w:bCs/>
          <w:sz w:val="24"/>
          <w:szCs w:val="24"/>
        </w:rPr>
        <w:lastRenderedPageBreak/>
        <w:t>Conto produzido a partir da reescritura (versão final)</w:t>
      </w:r>
    </w:p>
    <w:p w14:paraId="6FF8BFA8" w14:textId="77777777" w:rsidR="00C50B7C" w:rsidRDefault="00C50B7C" w:rsidP="00C50B7C">
      <w:pPr>
        <w:spacing w:after="0" w:line="360" w:lineRule="auto"/>
        <w:jc w:val="both"/>
        <w:rPr>
          <w:rFonts w:ascii="Times New Roman" w:hAnsi="Times New Roman" w:cs="Times New Roman"/>
          <w:b/>
          <w:bCs/>
          <w:sz w:val="24"/>
          <w:szCs w:val="24"/>
        </w:rPr>
      </w:pPr>
    </w:p>
    <w:p w14:paraId="4B108B0B" w14:textId="77777777" w:rsidR="00C50B7C" w:rsidRDefault="00C50B7C" w:rsidP="00C50B7C">
      <w:pPr>
        <w:spacing w:after="0" w:line="360" w:lineRule="auto"/>
        <w:ind w:firstLine="708"/>
        <w:jc w:val="both"/>
        <w:rPr>
          <w:rFonts w:ascii="Times New Roman" w:hAnsi="Times New Roman" w:cs="Times New Roman"/>
          <w:sz w:val="24"/>
          <w:szCs w:val="24"/>
        </w:rPr>
      </w:pPr>
    </w:p>
    <w:p w14:paraId="31F03F00" w14:textId="73BA3F05" w:rsidR="00C50B7C" w:rsidRDefault="00C50B7C" w:rsidP="00C50B7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Quando ainda era jovem, Amélia nutria uma grande admiração pelos casais de sua rua, especialmente pelos próprios pais, que ela via como um modelo perfeito de união. Dessa maneira, quando conheceu Manoel Machado, não teve dúvidas de que ele era o amor de sua vida.</w:t>
      </w:r>
    </w:p>
    <w:p w14:paraId="68ADB079" w14:textId="77777777" w:rsidR="00C50B7C" w:rsidRDefault="00C50B7C" w:rsidP="00C50B7C">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"Finalmente, meu amado, compramos a nossa tão sonhada casa!" - disse Amélia, com um brilho nos olhos.</w:t>
      </w:r>
    </w:p>
    <w:p w14:paraId="6A580B1D" w14:textId="77777777" w:rsidR="00C50B7C" w:rsidRDefault="00C50B7C" w:rsidP="00C50B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casa adquirida por eles era uma grande e imponente residência amarela, sem dúvida a mais charmosa e elegante de todo o bairro.</w:t>
      </w:r>
    </w:p>
    <w:p w14:paraId="4EAF4CB9" w14:textId="77777777" w:rsidR="00C50B7C" w:rsidRDefault="00C50B7C" w:rsidP="00C50B7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"Deveríamos fazer uma festa de inauguração, querida!" - sugeriu Manoel, empolgado.</w:t>
      </w:r>
    </w:p>
    <w:p w14:paraId="361F3258" w14:textId="77777777" w:rsidR="00C50B7C" w:rsidRDefault="00C50B7C" w:rsidP="00C50B7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Os dias passaram rapidamente e, à medida que a data da festa se aproximava, a ansiedade de Amélia crescia. O evento foi tomando forma, e após muitos preparativos, a temática da festa foi finalmente definida: uma celebração clássica da época, repleta de brilho, purpurina e luzes elegantes, com muitas decorações exuberantes, especialmente na sala principal.</w:t>
      </w:r>
    </w:p>
    <w:p w14:paraId="65DB2B57" w14:textId="77777777" w:rsidR="00C50B7C" w:rsidRDefault="00C50B7C" w:rsidP="00C50B7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O tão esperado dia chegou! Quando os convidados começaram a chegar, os olhos de Amélia brilhavam de felicidade, pois ela havia preparado toda a decoração para que aquela festa fosse inesquecível. Os convidados eram figuras influentes e importantes, e havia tanta gente que mal couberam todos na enorme e luxuosa mansão. A festa estava deslumbrante, exatamente como o casal havia sonhado. Todos dançavam, cantavam e pareciam se divertir imensamente.</w:t>
      </w:r>
    </w:p>
    <w:p w14:paraId="241A8C7D" w14:textId="77777777" w:rsidR="00C50B7C" w:rsidRDefault="00C50B7C" w:rsidP="00C50B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mesa principal estava repleta de pratos refinados, como crepinettes, crab-joast, soufflés, chocolates e outros doces. O ponche era a bebida mais procurada, e a música que tocava era das mais prestigiadas e encantadoras, com cantores da mais alta qualidade.</w:t>
      </w:r>
    </w:p>
    <w:p w14:paraId="298C4FC2" w14:textId="77777777" w:rsidR="00C50B7C" w:rsidRDefault="00C50B7C" w:rsidP="00C50B7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Os homens, como era de praxe na época, usavam meias-calças elegantes, ternos e chapéus distintos, enquanto as mulheres optavam por vestidos sofisticados, que, embora um pouco mais curtos, mantinham a elegância característica. Quando os anfitriões desceram a escada que levava até a sala principal para receber os convidados, todos ficaram surpresos com a beleza dos trajes.</w:t>
      </w:r>
    </w:p>
    <w:p w14:paraId="06DC8FBC" w14:textId="77777777" w:rsidR="00C50B7C" w:rsidRDefault="00C50B7C" w:rsidP="00C50B7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Amélia estava deslumbrante, e para essa ocasião, ela caprichou ainda mais, usando um vestido florido que a fazia parecer uma verdadeira princesa. Manoel, por sua vez, também causou grande surpresa, já que sempre se vestia de maneira simples, mas para essa festa, ele </w:t>
      </w:r>
      <w:r>
        <w:rPr>
          <w:rFonts w:ascii="Times New Roman" w:hAnsi="Times New Roman" w:cs="Times New Roman"/>
          <w:sz w:val="24"/>
          <w:szCs w:val="24"/>
        </w:rPr>
        <w:lastRenderedPageBreak/>
        <w:t>escolheu um terno preto clássico e um chapéu discreto, que lhe conferiam um charme irresistível.</w:t>
      </w:r>
    </w:p>
    <w:p w14:paraId="5682D2FF" w14:textId="77777777" w:rsidR="00C50B7C" w:rsidRDefault="00C50B7C" w:rsidP="00C50B7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No entanto, havia um convidado, Lourenço, que se destacou pela sua postura misteriosa e observadora. Ele, pertencente a uma família nobre, demonstrava grande inveja do casal, sempre elogiando-os de forma velada, mas com um toque de desprezo. Lourenço estava de olho nos bens e nos negócios da família Machado, e, como Manoel não era fácil de enganar, logo percebeu as intenções de Lourenço e pediu para que Amélia não confiasse nele.</w:t>
      </w:r>
    </w:p>
    <w:p w14:paraId="73E56736" w14:textId="77777777" w:rsidR="00C50B7C" w:rsidRDefault="00C50B7C" w:rsidP="00C50B7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No dia seguinte à festa, a cidade de Natal falava maravilhas sobre o casal, pela festa grandiosa e luxuosa que haviam proporcionado, e pela imagem de um casal profundamente apaixonado.</w:t>
      </w:r>
    </w:p>
    <w:p w14:paraId="42B57602" w14:textId="77777777" w:rsidR="00C50B7C" w:rsidRDefault="00C50B7C" w:rsidP="00C50B7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Alguns meses depois, Manoel foi diagnosticado com câncer e, quatro meses após o diagnóstico, ele e Amélia viajaram para o Rio de Janeiro em busca de tratamento. No entanto, Manoel faleceu em novembro de 1934. A notícia se espalhou rapidamente e logo chegou aos ouvidos de Lourenço, que, ao ouvir a triste notícia, se viu maravilhado. Começou a enviar cartas à viúva, pedindo que ela o deixasse administrar a fortuna herdada por seu falecido marido, mas, atendendo aos últimos desejos de Manoel, Amélia recusou.</w:t>
      </w:r>
    </w:p>
    <w:p w14:paraId="467CFA13" w14:textId="77777777" w:rsidR="00C50B7C" w:rsidRDefault="00C50B7C" w:rsidP="00C50B7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Após a morte de Manoel, Amélia pensou que o isolamento seria a melhor maneira de viver o luto, mas isso não trouxe consolo. A saudade de sua bondade e carisma foi sentida por todos na rua, e logo ela começou a receber visitas, o que a animou um pouco.</w:t>
      </w:r>
    </w:p>
    <w:p w14:paraId="43929274" w14:textId="77777777" w:rsidR="00C50B7C" w:rsidRDefault="00C50B7C" w:rsidP="00C50B7C">
      <w:pPr>
        <w:spacing w:after="0" w:line="360" w:lineRule="auto"/>
        <w:ind w:firstLine="720"/>
        <w:jc w:val="both"/>
        <w:rPr>
          <w:rFonts w:ascii="Times New Roman" w:hAnsi="Times New Roman" w:cs="Times New Roman"/>
          <w:color w:val="C00000"/>
          <w:sz w:val="24"/>
          <w:szCs w:val="24"/>
        </w:rPr>
      </w:pPr>
      <w:r>
        <w:rPr>
          <w:rFonts w:ascii="Times New Roman" w:hAnsi="Times New Roman" w:cs="Times New Roman"/>
          <w:sz w:val="24"/>
          <w:szCs w:val="24"/>
        </w:rPr>
        <w:t xml:space="preserve">Com o tempo, começaram a surgir notícias sobre o desaparecimento de crianças na cidade, </w:t>
      </w:r>
      <w:r w:rsidRPr="00925BA1">
        <w:rPr>
          <w:rFonts w:ascii="Times New Roman" w:hAnsi="Times New Roman" w:cs="Times New Roman"/>
          <w:sz w:val="24"/>
          <w:szCs w:val="24"/>
        </w:rPr>
        <w:t>e todos os casos que estavam sendo investigados tinham uma solução.</w:t>
      </w:r>
    </w:p>
    <w:p w14:paraId="69094707" w14:textId="77777777" w:rsidR="00C50B7C" w:rsidRDefault="00C50B7C" w:rsidP="00C50B7C">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Em um dia ensolarado, uma garotinha brincava com suas bonecas em frente à luxuosa mansão de Amélia. Ela estava tão distraída que não percebeu que estava sendo observada por um homem, até que, ao se dar conta, já era tarde demais. Assustada, ela correu e, ao ver quem era o sequestrador, ficou ainda mais aterrorizada. Quando o homem percebeu a silhueta de Amélia na janela, gritou:</w:t>
      </w:r>
    </w:p>
    <w:p w14:paraId="23F6BE0C" w14:textId="77777777" w:rsidR="00C50B7C" w:rsidRDefault="00C50B7C" w:rsidP="00C50B7C">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"Você não viu absolutamente nada."</w:t>
      </w:r>
    </w:p>
    <w:p w14:paraId="4BE5986B" w14:textId="77777777" w:rsidR="00C50B7C" w:rsidRDefault="00C50B7C" w:rsidP="00C50B7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Amélia, ainda abalada, decidiu ir até a delegacia para relatar o ocorrido, mas o delegado, cético quanto a tais casos, não deu atenção à sua história. Os dias passaram, mas a cena não saía da sua mente. Desesperada, Amélia foi contar aos familiares da menina desaparecida, e ao chegar na casa deles, foi seguida por Lourenço. Ele, temendo ser desmascarado, decidiu agir rapidamente. Colocou o corpo da pobre garotinha na calçada em frente à casa de Amélia e correu até encontrá-la.</w:t>
      </w:r>
    </w:p>
    <w:p w14:paraId="42151457" w14:textId="77777777" w:rsidR="00C50B7C" w:rsidRDefault="00C50B7C" w:rsidP="00C50B7C">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Quando Amélia chegou à casa da mãe da menina, a mulher a recebeu, surpresa.</w:t>
      </w:r>
    </w:p>
    <w:p w14:paraId="3DBA34C8" w14:textId="77777777" w:rsidR="00C50B7C" w:rsidRDefault="00C50B7C" w:rsidP="00C50B7C">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 "Amélia? O que a senhora faz aqui?"</w:t>
      </w:r>
    </w:p>
    <w:p w14:paraId="2B87BB11" w14:textId="77777777" w:rsidR="00C50B7C" w:rsidRDefault="00C50B7C" w:rsidP="00C50B7C">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"Venho contar o que vi... quando sua filha desapareceu..."</w:t>
      </w:r>
    </w:p>
    <w:p w14:paraId="11204FEC" w14:textId="77777777" w:rsidR="00C50B7C" w:rsidRDefault="00C50B7C" w:rsidP="00C50B7C">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Lourenço, ao ouvir isso, não pensou duas vezes e gritou:</w:t>
      </w:r>
    </w:p>
    <w:p w14:paraId="1FA6D4EC" w14:textId="77777777" w:rsidR="00C50B7C" w:rsidRDefault="00C50B7C" w:rsidP="00C50B7C">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"Foi ela! Foi ela que sequestrou e MATOU sua filha!"</w:t>
      </w:r>
    </w:p>
    <w:p w14:paraId="5E432073" w14:textId="77777777" w:rsidR="00C50B7C" w:rsidRDefault="00C50B7C" w:rsidP="00C50B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Amélia, chorando, respondeu:</w:t>
      </w:r>
    </w:p>
    <w:p w14:paraId="5040B6E4" w14:textId="77777777" w:rsidR="00C50B7C" w:rsidRDefault="00C50B7C" w:rsidP="00C50B7C">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"Não! Foi ele, ele! Apenas ele!"</w:t>
      </w:r>
    </w:p>
    <w:p w14:paraId="5DB51DDF" w14:textId="77777777" w:rsidR="00C50B7C" w:rsidRDefault="00C50B7C" w:rsidP="00C50B7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Lourenço, então, apontou para o corpo da menina na calçada, acusando Amélia de ser a culpada. A mãe da menina, tomada pela dor, não pôde conter as lágrimas, e a cena foi logo descoberta pelos vizinhos, que rapidamente chamaram a polícia.</w:t>
      </w:r>
    </w:p>
    <w:p w14:paraId="0847D413" w14:textId="77777777" w:rsidR="00C50B7C" w:rsidRDefault="00C50B7C" w:rsidP="00C50B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Amélia passou a noite na cadeia, mas logo foi libertada por falta de provas. Depois desse episódio, ela se isolou novamente em sua casa, e, apesar das visitas que recebia, seu sofrimento parecia interminável.</w:t>
      </w:r>
    </w:p>
    <w:p w14:paraId="469F8B22" w14:textId="77777777" w:rsidR="00C50B7C" w:rsidRDefault="00C50B7C" w:rsidP="00C50B7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Enquanto isso, a mãe da menina, determinada a descobrir a verdade, contratou detetives para investigar o caso. Antes que os investigadores pudessem chegar, Lourenço se antecipou, espalhando boatos sobre Amélia e sua suposta participação no desaparecimento. Amélia, ao ouvir os rumores, se viu tomada por uma raiva imensa.</w:t>
      </w:r>
    </w:p>
    <w:p w14:paraId="71A973F6" w14:textId="77777777" w:rsidR="00C50B7C" w:rsidRDefault="00C50B7C" w:rsidP="00C50B7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Em uma madrugada chuvosa, Amélia decidiu sair para o bosque e refletir. Lá, encontrou um homem misterioso, chamado Robert, com quem iniciou uma conversa. Ele parecia interessado em sua história, e ela, buscando alguma forma de conforto, o convidou para tomar chá em sua casa. Lourenço, ao perceber a amizade que estava se formando entre eles, começou a espalhar novos boatos, o que enfureceu tanto Amélia quanto Robert.</w:t>
      </w:r>
    </w:p>
    <w:p w14:paraId="0CD291B1" w14:textId="77777777" w:rsidR="00C50B7C" w:rsidRDefault="00C50B7C" w:rsidP="00C50B7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Robert, por sua vez, tinha um passado perturbador. Ele havia cometido atrocidades na infância e, após um incidente trágico, fugiu para a cidade de Natal. Lá, começou a sequestrar crianças para sustentar seus próprios desejos sombrios.</w:t>
      </w:r>
    </w:p>
    <w:p w14:paraId="052BE761" w14:textId="77777777" w:rsidR="00C50B7C" w:rsidRDefault="00C50B7C" w:rsidP="00C50B7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Robert e Amélia, unidos pela raiva contra a cidade e os boatos que circulavam sobre eles, começaram a planejar suas ações macabras. Juntos, eles sequestraram e torturaram crianças, agindo como figuras aterrorizantes que aterrorizavam a população da cidade. Porém, após seis meses de silêncio, Robert não resistiu e, em um impulso, raptou a filha de um renomado detetive, José Bezerra.</w:t>
      </w:r>
    </w:p>
    <w:p w14:paraId="005830EF" w14:textId="77777777" w:rsidR="00C50B7C" w:rsidRDefault="00C50B7C" w:rsidP="00C50B7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José, um detetive brilhante, juntamente com seu amigo Augusto Ribeiro, iniciou uma investigação intensa para encontrar sua filha. Durante o processo, descobriram os boatos envolvendo Amélia e Robert e, após um interrogatório, começaram a reunir provas que os incriminariam.</w:t>
      </w:r>
    </w:p>
    <w:p w14:paraId="5259F93F" w14:textId="77777777" w:rsidR="00C50B7C" w:rsidRDefault="00C50B7C" w:rsidP="00C50B7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Finalmente, depois de uma busca meticulosa, os detetives encontraram evidências suficientes no esconderijo de Robert, incluindo os trajes usados por "papa-figo" e "o homem do saco". Com essas provas em mãos, Amélia e Robert foram presos e levados a julgamento.</w:t>
      </w:r>
    </w:p>
    <w:p w14:paraId="60BBB71C" w14:textId="77777777" w:rsidR="00C50B7C" w:rsidRDefault="00C50B7C" w:rsidP="00C50B7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O julgamento foi rápido, mas tenso. O juiz, após analisar as provas, condenou ambos a penas severas. Lourenço também foi acusado por sua participação nos crimes, incluindo calúnia e sequestro.</w:t>
      </w:r>
    </w:p>
    <w:p w14:paraId="1C6C9181" w14:textId="77777777" w:rsidR="00C50B7C" w:rsidRDefault="00C50B7C" w:rsidP="00C50B7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Após o julgamento, Amélia e Robert foram enviados para uma clínica psiquiátrica, onde passaram dois anos sendo tratados. Durante esse tempo, eles mostraram sinais de mudança, e quando receberam alta, começaram a cumprir suas penas na prisão. Muitos afirmam que aceitaram suas sentenças com tranquilidade e até desenvolveram uma amizade genuína durante esse período.</w:t>
      </w:r>
    </w:p>
    <w:p w14:paraId="0C16BDA9" w14:textId="77777777" w:rsidR="00C50B7C" w:rsidRDefault="00C50B7C" w:rsidP="00C50B7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Natal, por sua vez, nunca mais foi a mesma. A cidade temia que algo semelhante pudesse ocorrer novamente, mas, com o tempo, recuperou sua tranquilidade, lembrando sempre dos horrores cometidos por aqueles que um dia chamaram de seus vizinhos.</w:t>
      </w:r>
    </w:p>
    <w:p w14:paraId="5F76ADEC" w14:textId="77777777" w:rsidR="00C50B7C" w:rsidRDefault="00C50B7C" w:rsidP="00C50B7C">
      <w:pPr>
        <w:spacing w:after="0" w:line="360" w:lineRule="auto"/>
        <w:jc w:val="both"/>
        <w:rPr>
          <w:b/>
          <w:bCs/>
        </w:rPr>
      </w:pPr>
    </w:p>
    <w:p w14:paraId="11883354" w14:textId="77777777" w:rsidR="00687D01" w:rsidRDefault="00687D01"/>
    <w:sectPr w:rsidR="00687D01" w:rsidSect="00C50B7C">
      <w:headerReference w:type="default" r:id="rId10"/>
      <w:pgSz w:w="11906" w:h="16838"/>
      <w:pgMar w:top="1560" w:right="1134" w:bottom="1134" w:left="1701" w:header="708" w:footer="0" w:gutter="0"/>
      <w:cols w:space="720"/>
      <w:formProt w:val="0"/>
      <w:docGrid w:linePitch="100" w:charSpace="4915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64F1BA" w14:textId="77777777" w:rsidR="00A351F6" w:rsidRDefault="00A351F6">
      <w:pPr>
        <w:spacing w:after="0" w:line="240" w:lineRule="auto"/>
      </w:pPr>
      <w:r>
        <w:separator/>
      </w:r>
    </w:p>
  </w:endnote>
  <w:endnote w:type="continuationSeparator" w:id="0">
    <w:p w14:paraId="67CD6ACD" w14:textId="77777777" w:rsidR="00A351F6" w:rsidRDefault="00A351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77871E" w14:textId="77777777" w:rsidR="00A351F6" w:rsidRDefault="00A351F6">
      <w:pPr>
        <w:spacing w:after="0" w:line="240" w:lineRule="auto"/>
      </w:pPr>
      <w:r>
        <w:separator/>
      </w:r>
    </w:p>
  </w:footnote>
  <w:footnote w:type="continuationSeparator" w:id="0">
    <w:p w14:paraId="1A05B7AD" w14:textId="77777777" w:rsidR="00A351F6" w:rsidRDefault="00A351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B130B" w14:textId="77777777" w:rsidR="00C50B7C" w:rsidRDefault="00C50B7C">
    <w:pPr>
      <w:tabs>
        <w:tab w:val="center" w:pos="4320"/>
        <w:tab w:val="right" w:pos="8640"/>
      </w:tabs>
      <w:spacing w:after="0" w:line="288" w:lineRule="auto"/>
      <w:jc w:val="right"/>
      <w:rPr>
        <w:rFonts w:ascii="Garamond" w:eastAsia="Garamond" w:hAnsi="Garamond" w:cs="Garamond"/>
        <w:color w:val="000000"/>
        <w:sz w:val="26"/>
        <w:szCs w:val="26"/>
      </w:rPr>
    </w:pPr>
    <w:r>
      <w:rPr>
        <w:rFonts w:ascii="Garamond" w:eastAsia="Garamond" w:hAnsi="Garamond" w:cs="Garamond"/>
        <w:color w:val="000000"/>
        <w:sz w:val="26"/>
        <w:szCs w:val="26"/>
      </w:rPr>
      <w:fldChar w:fldCharType="begin"/>
    </w:r>
    <w:r>
      <w:rPr>
        <w:rFonts w:ascii="Garamond" w:eastAsia="Garamond" w:hAnsi="Garamond" w:cs="Garamond"/>
        <w:color w:val="000000"/>
        <w:sz w:val="26"/>
        <w:szCs w:val="26"/>
      </w:rPr>
      <w:instrText xml:space="preserve"> PAGE </w:instrText>
    </w:r>
    <w:r>
      <w:rPr>
        <w:rFonts w:ascii="Garamond" w:eastAsia="Garamond" w:hAnsi="Garamond" w:cs="Garamond"/>
        <w:color w:val="000000"/>
        <w:sz w:val="26"/>
        <w:szCs w:val="26"/>
      </w:rPr>
      <w:fldChar w:fldCharType="separate"/>
    </w:r>
    <w:r>
      <w:rPr>
        <w:rFonts w:ascii="Garamond" w:eastAsia="Garamond" w:hAnsi="Garamond" w:cs="Garamond"/>
        <w:color w:val="000000"/>
        <w:sz w:val="26"/>
        <w:szCs w:val="26"/>
      </w:rPr>
      <w:t>112</w:t>
    </w:r>
    <w:r>
      <w:rPr>
        <w:rFonts w:ascii="Garamond" w:eastAsia="Garamond" w:hAnsi="Garamond" w:cs="Garamond"/>
        <w:color w:val="000000"/>
        <w:sz w:val="26"/>
        <w:szCs w:val="26"/>
      </w:rPr>
      <w:fldChar w:fldCharType="end"/>
    </w:r>
  </w:p>
  <w:p w14:paraId="491684CE" w14:textId="77777777" w:rsidR="00C50B7C" w:rsidRDefault="00C50B7C">
    <w:pPr>
      <w:tabs>
        <w:tab w:val="center" w:pos="4320"/>
        <w:tab w:val="right" w:pos="8640"/>
      </w:tabs>
      <w:spacing w:after="0" w:line="288" w:lineRule="auto"/>
      <w:jc w:val="both"/>
      <w:rPr>
        <w:rFonts w:ascii="Garamond" w:eastAsia="Garamond" w:hAnsi="Garamond" w:cs="Garamond"/>
        <w:color w:val="000000"/>
        <w:sz w:val="26"/>
        <w:szCs w:val="2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0B7C"/>
    <w:rsid w:val="00014ABB"/>
    <w:rsid w:val="000661AD"/>
    <w:rsid w:val="0012308D"/>
    <w:rsid w:val="00222946"/>
    <w:rsid w:val="00276AAC"/>
    <w:rsid w:val="002A61E0"/>
    <w:rsid w:val="0032479C"/>
    <w:rsid w:val="00361703"/>
    <w:rsid w:val="00367679"/>
    <w:rsid w:val="003D35A7"/>
    <w:rsid w:val="004D7525"/>
    <w:rsid w:val="004F7192"/>
    <w:rsid w:val="005059D4"/>
    <w:rsid w:val="00653DAC"/>
    <w:rsid w:val="00687D01"/>
    <w:rsid w:val="006C530F"/>
    <w:rsid w:val="006D32A6"/>
    <w:rsid w:val="00711CB3"/>
    <w:rsid w:val="00830309"/>
    <w:rsid w:val="008978A8"/>
    <w:rsid w:val="00A011F8"/>
    <w:rsid w:val="00A351F6"/>
    <w:rsid w:val="00B35D33"/>
    <w:rsid w:val="00BA049B"/>
    <w:rsid w:val="00C50B7C"/>
    <w:rsid w:val="00CF4199"/>
    <w:rsid w:val="00D61955"/>
    <w:rsid w:val="00DC6AD8"/>
    <w:rsid w:val="00EB3FD7"/>
    <w:rsid w:val="00FB48C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563123"/>
  <w15:chartTrackingRefBased/>
  <w15:docId w15:val="{498D71AC-6D20-42F5-9FA1-BCB275419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0B7C"/>
    <w:pPr>
      <w:suppressAutoHyphens/>
      <w:spacing w:after="200" w:line="276" w:lineRule="auto"/>
    </w:pPr>
    <w:rPr>
      <w:rFonts w:ascii="Calibri" w:eastAsia="Calibri" w:hAnsi="Calibri" w:cs="Calibri"/>
      <w:kern w:val="0"/>
      <w:lang w:eastAsia="pt-BR"/>
      <w14:ligatures w14:val="none"/>
    </w:rPr>
  </w:style>
  <w:style w:type="paragraph" w:styleId="Ttulo1">
    <w:name w:val="heading 1"/>
    <w:basedOn w:val="Normal"/>
    <w:next w:val="Normal"/>
    <w:link w:val="Ttulo1Char"/>
    <w:uiPriority w:val="9"/>
    <w:qFormat/>
    <w:rsid w:val="00C50B7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har"/>
    <w:uiPriority w:val="9"/>
    <w:semiHidden/>
    <w:unhideWhenUsed/>
    <w:qFormat/>
    <w:rsid w:val="00C50B7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har"/>
    <w:uiPriority w:val="9"/>
    <w:semiHidden/>
    <w:unhideWhenUsed/>
    <w:qFormat/>
    <w:rsid w:val="00C50B7C"/>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har"/>
    <w:uiPriority w:val="9"/>
    <w:semiHidden/>
    <w:unhideWhenUsed/>
    <w:qFormat/>
    <w:rsid w:val="00C50B7C"/>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har"/>
    <w:uiPriority w:val="9"/>
    <w:semiHidden/>
    <w:unhideWhenUsed/>
    <w:qFormat/>
    <w:rsid w:val="00C50B7C"/>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har"/>
    <w:uiPriority w:val="9"/>
    <w:semiHidden/>
    <w:unhideWhenUsed/>
    <w:qFormat/>
    <w:rsid w:val="00C50B7C"/>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C50B7C"/>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C50B7C"/>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C50B7C"/>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C50B7C"/>
    <w:rPr>
      <w:rFonts w:asciiTheme="majorHAnsi" w:eastAsiaTheme="majorEastAsia" w:hAnsiTheme="majorHAnsi" w:cstheme="majorBidi"/>
      <w:color w:val="2F5496" w:themeColor="accent1" w:themeShade="BF"/>
      <w:sz w:val="40"/>
      <w:szCs w:val="40"/>
    </w:rPr>
  </w:style>
  <w:style w:type="character" w:customStyle="1" w:styleId="Ttulo2Char">
    <w:name w:val="Título 2 Char"/>
    <w:basedOn w:val="Fontepargpadro"/>
    <w:link w:val="Ttulo2"/>
    <w:uiPriority w:val="9"/>
    <w:semiHidden/>
    <w:rsid w:val="00C50B7C"/>
    <w:rPr>
      <w:rFonts w:asciiTheme="majorHAnsi" w:eastAsiaTheme="majorEastAsia" w:hAnsiTheme="majorHAnsi" w:cstheme="majorBidi"/>
      <w:color w:val="2F5496" w:themeColor="accent1" w:themeShade="BF"/>
      <w:sz w:val="32"/>
      <w:szCs w:val="32"/>
    </w:rPr>
  </w:style>
  <w:style w:type="character" w:customStyle="1" w:styleId="Ttulo3Char">
    <w:name w:val="Título 3 Char"/>
    <w:basedOn w:val="Fontepargpadro"/>
    <w:link w:val="Ttulo3"/>
    <w:uiPriority w:val="9"/>
    <w:semiHidden/>
    <w:rsid w:val="00C50B7C"/>
    <w:rPr>
      <w:rFonts w:eastAsiaTheme="majorEastAsia" w:cstheme="majorBidi"/>
      <w:color w:val="2F5496" w:themeColor="accent1" w:themeShade="BF"/>
      <w:sz w:val="28"/>
      <w:szCs w:val="28"/>
    </w:rPr>
  </w:style>
  <w:style w:type="character" w:customStyle="1" w:styleId="Ttulo4Char">
    <w:name w:val="Título 4 Char"/>
    <w:basedOn w:val="Fontepargpadro"/>
    <w:link w:val="Ttulo4"/>
    <w:uiPriority w:val="9"/>
    <w:semiHidden/>
    <w:rsid w:val="00C50B7C"/>
    <w:rPr>
      <w:rFonts w:eastAsiaTheme="majorEastAsia" w:cstheme="majorBidi"/>
      <w:i/>
      <w:iCs/>
      <w:color w:val="2F5496" w:themeColor="accent1" w:themeShade="BF"/>
    </w:rPr>
  </w:style>
  <w:style w:type="character" w:customStyle="1" w:styleId="Ttulo5Char">
    <w:name w:val="Título 5 Char"/>
    <w:basedOn w:val="Fontepargpadro"/>
    <w:link w:val="Ttulo5"/>
    <w:uiPriority w:val="9"/>
    <w:semiHidden/>
    <w:rsid w:val="00C50B7C"/>
    <w:rPr>
      <w:rFonts w:eastAsiaTheme="majorEastAsia" w:cstheme="majorBidi"/>
      <w:color w:val="2F5496" w:themeColor="accent1" w:themeShade="BF"/>
    </w:rPr>
  </w:style>
  <w:style w:type="character" w:customStyle="1" w:styleId="Ttulo6Char">
    <w:name w:val="Título 6 Char"/>
    <w:basedOn w:val="Fontepargpadro"/>
    <w:link w:val="Ttulo6"/>
    <w:uiPriority w:val="9"/>
    <w:semiHidden/>
    <w:rsid w:val="00C50B7C"/>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C50B7C"/>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C50B7C"/>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C50B7C"/>
    <w:rPr>
      <w:rFonts w:eastAsiaTheme="majorEastAsia" w:cstheme="majorBidi"/>
      <w:color w:val="272727" w:themeColor="text1" w:themeTint="D8"/>
    </w:rPr>
  </w:style>
  <w:style w:type="paragraph" w:styleId="Ttulo">
    <w:name w:val="Title"/>
    <w:basedOn w:val="Normal"/>
    <w:next w:val="Normal"/>
    <w:link w:val="TtuloChar"/>
    <w:uiPriority w:val="10"/>
    <w:qFormat/>
    <w:rsid w:val="00C50B7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C50B7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C50B7C"/>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C50B7C"/>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C50B7C"/>
    <w:pPr>
      <w:spacing w:before="160"/>
      <w:jc w:val="center"/>
    </w:pPr>
    <w:rPr>
      <w:i/>
      <w:iCs/>
      <w:color w:val="404040" w:themeColor="text1" w:themeTint="BF"/>
    </w:rPr>
  </w:style>
  <w:style w:type="character" w:customStyle="1" w:styleId="CitaoChar">
    <w:name w:val="Citação Char"/>
    <w:basedOn w:val="Fontepargpadro"/>
    <w:link w:val="Citao"/>
    <w:uiPriority w:val="29"/>
    <w:rsid w:val="00C50B7C"/>
    <w:rPr>
      <w:i/>
      <w:iCs/>
      <w:color w:val="404040" w:themeColor="text1" w:themeTint="BF"/>
    </w:rPr>
  </w:style>
  <w:style w:type="paragraph" w:styleId="PargrafodaLista">
    <w:name w:val="List Paragraph"/>
    <w:basedOn w:val="Normal"/>
    <w:uiPriority w:val="34"/>
    <w:qFormat/>
    <w:rsid w:val="00C50B7C"/>
    <w:pPr>
      <w:ind w:left="720"/>
      <w:contextualSpacing/>
    </w:pPr>
  </w:style>
  <w:style w:type="character" w:styleId="nfaseIntensa">
    <w:name w:val="Intense Emphasis"/>
    <w:basedOn w:val="Fontepargpadro"/>
    <w:uiPriority w:val="21"/>
    <w:qFormat/>
    <w:rsid w:val="00C50B7C"/>
    <w:rPr>
      <w:i/>
      <w:iCs/>
      <w:color w:val="2F5496" w:themeColor="accent1" w:themeShade="BF"/>
    </w:rPr>
  </w:style>
  <w:style w:type="paragraph" w:styleId="CitaoIntensa">
    <w:name w:val="Intense Quote"/>
    <w:basedOn w:val="Normal"/>
    <w:next w:val="Normal"/>
    <w:link w:val="CitaoIntensaChar"/>
    <w:uiPriority w:val="30"/>
    <w:qFormat/>
    <w:rsid w:val="00C50B7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oIntensaChar">
    <w:name w:val="Citação Intensa Char"/>
    <w:basedOn w:val="Fontepargpadro"/>
    <w:link w:val="CitaoIntensa"/>
    <w:uiPriority w:val="30"/>
    <w:rsid w:val="00C50B7C"/>
    <w:rPr>
      <w:i/>
      <w:iCs/>
      <w:color w:val="2F5496" w:themeColor="accent1" w:themeShade="BF"/>
    </w:rPr>
  </w:style>
  <w:style w:type="character" w:styleId="RefernciaIntensa">
    <w:name w:val="Intense Reference"/>
    <w:basedOn w:val="Fontepargpadro"/>
    <w:uiPriority w:val="32"/>
    <w:qFormat/>
    <w:rsid w:val="00C50B7C"/>
    <w:rPr>
      <w:b/>
      <w:bCs/>
      <w:smallCaps/>
      <w:color w:val="2F5496" w:themeColor="accent1" w:themeShade="BF"/>
      <w:spacing w:val="5"/>
    </w:rPr>
  </w:style>
  <w:style w:type="paragraph" w:customStyle="1" w:styleId="Contedodoquadro">
    <w:name w:val="Conteúdo do quadro"/>
    <w:basedOn w:val="Normal"/>
    <w:qFormat/>
    <w:rsid w:val="00C50B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453A0D-DC01-4CF6-B05F-70C7D4014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9</Pages>
  <Words>1921</Words>
  <Characters>10377</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emerson de moura azevedo azevedo</dc:creator>
  <cp:keywords/>
  <dc:description/>
  <cp:lastModifiedBy>emerson de moura azevedo azevedo</cp:lastModifiedBy>
  <cp:revision>4</cp:revision>
  <dcterms:created xsi:type="dcterms:W3CDTF">2025-08-25T17:55:00Z</dcterms:created>
  <dcterms:modified xsi:type="dcterms:W3CDTF">2025-08-28T18:06:00Z</dcterms:modified>
</cp:coreProperties>
</file>